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1"/>
        <w:tblW w:w="10916" w:type="dxa"/>
        <w:tblInd w:w="-31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348"/>
      </w:tblGrid>
      <w:tr w:rsidR="00357A8C" w:rsidTr="0049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2"/>
            <w:shd w:val="clear" w:color="auto" w:fill="0070C0"/>
          </w:tcPr>
          <w:p w:rsidR="00357A8C" w:rsidRDefault="00357A8C" w:rsidP="00357A8C">
            <w:pPr>
              <w:jc w:val="center"/>
            </w:pPr>
            <w:r>
              <w:t>AIDE MÉMOIRE</w:t>
            </w:r>
            <w:r w:rsidR="00E81763">
              <w:t xml:space="preserve"> : </w:t>
            </w:r>
            <w:r w:rsidR="00173E1F">
              <w:t>AIDE MÉDICALE À MOURIR</w:t>
            </w:r>
            <w:r>
              <w:t xml:space="preserve"> (AMM)</w:t>
            </w:r>
          </w:p>
          <w:p w:rsidR="00357A8C" w:rsidRPr="00976D6A" w:rsidRDefault="00357A8C" w:rsidP="00357A8C">
            <w:pPr>
              <w:jc w:val="center"/>
              <w:rPr>
                <w:sz w:val="12"/>
              </w:rPr>
            </w:pPr>
          </w:p>
          <w:p w:rsidR="00357A8C" w:rsidRDefault="0017287D" w:rsidP="00357A8C">
            <w:pPr>
              <w:jc w:val="center"/>
            </w:pPr>
            <w:r w:rsidRPr="00173E1F">
              <w:rPr>
                <w:sz w:val="32"/>
              </w:rPr>
              <w:t>MÉDECIN</w:t>
            </w:r>
          </w:p>
        </w:tc>
      </w:tr>
      <w:tr w:rsidR="00357A8C" w:rsidTr="0059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357A8C" w:rsidRDefault="00357A8C" w:rsidP="00692C14">
            <w:pPr>
              <w:ind w:left="113" w:right="113"/>
              <w:jc w:val="center"/>
            </w:pPr>
            <w:r>
              <w:t>Demande d’information</w:t>
            </w:r>
          </w:p>
        </w:tc>
        <w:tc>
          <w:tcPr>
            <w:tcW w:w="10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0F3A" w:rsidRDefault="00FD0F3A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Répondre aux questions de l’usage</w:t>
            </w:r>
            <w:r w:rsidR="004A3DD4">
              <w:t>r</w:t>
            </w:r>
            <w:r>
              <w:t>.</w:t>
            </w:r>
          </w:p>
          <w:p w:rsidR="00FD0F3A" w:rsidRDefault="00FD0F3A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Explorer les motifs de la demande d’AMM</w:t>
            </w:r>
            <w:r w:rsidR="004A3DD4">
              <w:t>.</w:t>
            </w:r>
          </w:p>
          <w:p w:rsidR="00FD0F3A" w:rsidRDefault="00FD0F3A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S’assurer que le patient connaît bien son diagnostic, son </w:t>
            </w:r>
            <w:r w:rsidR="00594571">
              <w:t>espérance de vie</w:t>
            </w:r>
            <w:r>
              <w:t>, les alternatives de traitement</w:t>
            </w:r>
            <w:r w:rsidR="00C129A8">
              <w:t>.</w:t>
            </w:r>
          </w:p>
          <w:p w:rsidR="00FD0F3A" w:rsidRDefault="00FD0F3A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Optimiser les soins palliatifs</w:t>
            </w:r>
            <w:r w:rsidR="00C129A8">
              <w:t>.</w:t>
            </w:r>
          </w:p>
          <w:p w:rsidR="00C129A8" w:rsidRDefault="00FD0F3A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Discuter avec le patient des critères d’admissibilité à l’AMM</w:t>
            </w:r>
            <w:r w:rsidR="00C129A8">
              <w:t>.</w:t>
            </w:r>
          </w:p>
          <w:p w:rsidR="00D75F3E" w:rsidRPr="00FD0F3A" w:rsidRDefault="00C129A8" w:rsidP="007A31BF">
            <w:pPr>
              <w:pStyle w:val="Paragraphedeliste"/>
              <w:numPr>
                <w:ilvl w:val="0"/>
                <w:numId w:val="1"/>
              </w:numPr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Contacter le GIS pour tout questionnement : </w:t>
            </w:r>
            <w:r w:rsidRPr="00C129A8">
              <w:t>819 293-2</w:t>
            </w:r>
            <w:r w:rsidR="00B97504">
              <w:t>071 poste 54107</w:t>
            </w:r>
          </w:p>
        </w:tc>
      </w:tr>
      <w:tr w:rsidR="00495644" w:rsidTr="0059736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extDirection w:val="btLr"/>
            <w:vAlign w:val="center"/>
          </w:tcPr>
          <w:p w:rsidR="00495644" w:rsidRDefault="00025619" w:rsidP="00495644">
            <w:pPr>
              <w:ind w:left="113" w:right="113"/>
              <w:jc w:val="center"/>
            </w:pPr>
            <w:r>
              <w:t>D</w:t>
            </w:r>
            <w:r w:rsidRPr="00495644">
              <w:t>emande</w:t>
            </w:r>
            <w:r w:rsidR="00495644" w:rsidRPr="00495644">
              <w:t xml:space="preserve"> d</w:t>
            </w:r>
            <w:r w:rsidR="00495644">
              <w:t>’</w:t>
            </w:r>
            <w:r w:rsidR="00495644" w:rsidRPr="00495644">
              <w:t>aide</w:t>
            </w:r>
            <w:r w:rsidR="00495644">
              <w:t xml:space="preserve"> médicale à mourir</w:t>
            </w:r>
          </w:p>
        </w:tc>
        <w:tc>
          <w:tcPr>
            <w:tcW w:w="10348" w:type="dxa"/>
          </w:tcPr>
          <w:p w:rsidR="00495644" w:rsidRPr="00E81763" w:rsidRDefault="00495644" w:rsidP="0049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1763">
              <w:rPr>
                <w:i/>
              </w:rPr>
              <w:t xml:space="preserve">Une demande d’AMM </w:t>
            </w:r>
            <w:r>
              <w:rPr>
                <w:i/>
              </w:rPr>
              <w:t xml:space="preserve">ne doit pas rester sans réponse même si le processus ne va pas jusqu’à l’administration. </w:t>
            </w:r>
          </w:p>
          <w:p w:rsidR="00495644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S’assurer que le formulaire de demande d'AMM est signé par l’usager, contresigné par un professionnel de la santé et signé par </w:t>
            </w:r>
            <w:r w:rsidRPr="008B2A16">
              <w:rPr>
                <w:b/>
              </w:rPr>
              <w:t>deux témoins indépendants</w:t>
            </w:r>
            <w:r>
              <w:t xml:space="preserve"> de la personne.</w:t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Évaluer les critères d’admissibilité à l’AMM.</w:t>
            </w:r>
            <w:r w:rsidRPr="00EE281D">
              <w:tab/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S’assurer du caractère libre de la demande (ne résulte pas de pression extérieure).</w:t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S’assurer du caractère éclairé de la demande notamment, en l’informant du pronostic relatif à la maladie, des possibilités thérapeutiques envisageables et de leurs conséquences.</w:t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 xml:space="preserve">S’assurer de la persistance des souffrances physiques et/ou psychologiques et de </w:t>
            </w:r>
            <w:r>
              <w:t>l</w:t>
            </w:r>
            <w:r w:rsidRPr="00EE281D">
              <w:t>a volonté réitérée d'obtenir l’AMM</w:t>
            </w:r>
            <w:r>
              <w:t xml:space="preserve"> en menant avec elle des entretiens à des moments différents.</w:t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Discuter avec l</w:t>
            </w:r>
            <w:r w:rsidRPr="00EE281D">
              <w:t>es membres de l'équipe de soins en contact régulier avec le patient.</w:t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Discuter de la demande avec l</w:t>
            </w:r>
            <w:r w:rsidRPr="00EE281D">
              <w:t>es proches, si le patient le souhaite.</w:t>
            </w:r>
            <w:r w:rsidRPr="00EE281D">
              <w:tab/>
            </w:r>
          </w:p>
          <w:p w:rsidR="00495644" w:rsidRPr="00EE281D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S'assurer que la personne a eu l'occasion de s'entretenir de sa demande avec les personnes qu'elle souhaitait contacter</w:t>
            </w:r>
            <w:r w:rsidRPr="00EE281D">
              <w:tab/>
            </w:r>
          </w:p>
          <w:p w:rsidR="00495644" w:rsidRDefault="00495644" w:rsidP="00025619">
            <w:pPr>
              <w:pStyle w:val="Paragraphedeliste"/>
              <w:numPr>
                <w:ilvl w:val="0"/>
                <w:numId w:val="3"/>
              </w:numPr>
              <w:tabs>
                <w:tab w:val="left" w:pos="1168"/>
              </w:tabs>
              <w:ind w:left="102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Consigner au dossier l’ensemble des démarches effectuées.</w:t>
            </w:r>
          </w:p>
          <w:p w:rsidR="00495644" w:rsidRDefault="00495644" w:rsidP="0049564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8"/>
              <w:gridCol w:w="638"/>
            </w:tblGrid>
            <w:tr w:rsidR="00495644" w:rsidRPr="00594571" w:rsidTr="00E73606">
              <w:trPr>
                <w:gridAfter w:val="1"/>
                <w:wAfter w:w="638" w:type="dxa"/>
                <w:trHeight w:val="110"/>
              </w:trPr>
              <w:tc>
                <w:tcPr>
                  <w:tcW w:w="9318" w:type="dxa"/>
                </w:tcPr>
                <w:p w:rsidR="00495644" w:rsidRPr="00594571" w:rsidRDefault="00495644" w:rsidP="004956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594571">
                    <w:rPr>
                      <w:rFonts w:ascii="Calibri" w:hAnsi="Calibri" w:cs="Calibri"/>
                      <w:bCs/>
                      <w:i/>
                      <w:color w:val="000000"/>
                    </w:rPr>
                    <w:t xml:space="preserve">Évaluation clinique de l’aptitude </w:t>
                  </w:r>
                </w:p>
              </w:tc>
            </w:tr>
            <w:tr w:rsidR="00495644" w:rsidRPr="00594571" w:rsidTr="00E73606">
              <w:trPr>
                <w:gridAfter w:val="1"/>
                <w:wAfter w:w="638" w:type="dxa"/>
                <w:trHeight w:val="110"/>
              </w:trPr>
              <w:tc>
                <w:tcPr>
                  <w:tcW w:w="9318" w:type="dxa"/>
                </w:tcPr>
                <w:p w:rsidR="00495644" w:rsidRPr="00594571" w:rsidRDefault="00495644" w:rsidP="00495644">
                  <w:pPr>
                    <w:pStyle w:val="Paragraphedeliste"/>
                    <w:numPr>
                      <w:ilvl w:val="0"/>
                      <w:numId w:val="24"/>
                    </w:numPr>
                    <w:tabs>
                      <w:tab w:val="left" w:pos="7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227"/>
                    <w:rPr>
                      <w:rFonts w:ascii="Calibri" w:hAnsi="Calibri" w:cs="Calibri"/>
                      <w:color w:val="000000"/>
                    </w:rPr>
                  </w:pPr>
                  <w:r w:rsidRPr="0059457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Compréhension de l’information d’après les cinq critères de la Nouvelle-Écosse : </w:t>
                  </w:r>
                </w:p>
              </w:tc>
            </w:tr>
            <w:tr w:rsidR="00495644" w:rsidRPr="00594571" w:rsidTr="00E73606">
              <w:trPr>
                <w:trHeight w:val="110"/>
              </w:trPr>
              <w:tc>
                <w:tcPr>
                  <w:tcW w:w="9956" w:type="dxa"/>
                  <w:gridSpan w:val="2"/>
                </w:tcPr>
                <w:p w:rsidR="00495644" w:rsidRPr="00DE7E8A" w:rsidRDefault="00495644" w:rsidP="00495644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02" w:hanging="426"/>
                    <w:rPr>
                      <w:rFonts w:ascii="Calibri" w:hAnsi="Calibri" w:cs="Calibri"/>
                      <w:color w:val="000000"/>
                    </w:rPr>
                  </w:pPr>
                  <w:r w:rsidRPr="00DE7E8A">
                    <w:rPr>
                      <w:rFonts w:ascii="Calibri" w:hAnsi="Calibri" w:cs="Calibri"/>
                      <w:color w:val="000000"/>
                    </w:rPr>
                    <w:t xml:space="preserve">La personne comprend-elle la nature de la maladie pour laquelle elle demande l’AMM? </w:t>
                  </w:r>
                </w:p>
              </w:tc>
            </w:tr>
            <w:tr w:rsidR="00495644" w:rsidRPr="00594571" w:rsidTr="00E73606">
              <w:trPr>
                <w:trHeight w:val="110"/>
              </w:trPr>
              <w:tc>
                <w:tcPr>
                  <w:tcW w:w="9956" w:type="dxa"/>
                  <w:gridSpan w:val="2"/>
                </w:tcPr>
                <w:p w:rsidR="00495644" w:rsidRPr="00DE7E8A" w:rsidRDefault="00495644" w:rsidP="00495644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02" w:hanging="426"/>
                    <w:rPr>
                      <w:rFonts w:ascii="Calibri" w:hAnsi="Calibri" w:cs="Calibri"/>
                      <w:color w:val="000000"/>
                    </w:rPr>
                  </w:pPr>
                  <w:r w:rsidRPr="00DE7E8A">
                    <w:rPr>
                      <w:rFonts w:ascii="Calibri" w:hAnsi="Calibri" w:cs="Calibri"/>
                      <w:color w:val="000000"/>
                    </w:rPr>
                    <w:t xml:space="preserve">La personne comprend-elle la nature et le but de l’AMM? </w:t>
                  </w:r>
                </w:p>
              </w:tc>
            </w:tr>
            <w:tr w:rsidR="00495644" w:rsidRPr="00594571" w:rsidTr="00E73606">
              <w:trPr>
                <w:trHeight w:val="390"/>
              </w:trPr>
              <w:tc>
                <w:tcPr>
                  <w:tcW w:w="9956" w:type="dxa"/>
                  <w:gridSpan w:val="2"/>
                </w:tcPr>
                <w:p w:rsidR="00495644" w:rsidRPr="00DE7E8A" w:rsidRDefault="00495644" w:rsidP="00495644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02" w:hanging="426"/>
                    <w:rPr>
                      <w:rFonts w:ascii="Calibri" w:hAnsi="Calibri" w:cs="Calibri"/>
                      <w:color w:val="000000"/>
                    </w:rPr>
                  </w:pPr>
                  <w:r w:rsidRPr="00DE7E8A">
                    <w:rPr>
                      <w:rFonts w:ascii="Calibri" w:hAnsi="Calibri" w:cs="Calibri"/>
                      <w:color w:val="000000"/>
                    </w:rPr>
                    <w:t xml:space="preserve">La personne comprend-elle les avantages et les risques de l’AMM (et des soins alternatifs, y compris ne pas procéder à l’AMM)? </w:t>
                  </w:r>
                </w:p>
              </w:tc>
            </w:tr>
            <w:tr w:rsidR="00495644" w:rsidRPr="00594571" w:rsidTr="00E73606">
              <w:trPr>
                <w:trHeight w:val="110"/>
              </w:trPr>
              <w:tc>
                <w:tcPr>
                  <w:tcW w:w="9956" w:type="dxa"/>
                  <w:gridSpan w:val="2"/>
                </w:tcPr>
                <w:p w:rsidR="00495644" w:rsidRDefault="00495644" w:rsidP="00495644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02" w:hanging="426"/>
                    <w:rPr>
                      <w:rFonts w:ascii="Calibri" w:hAnsi="Calibri" w:cs="Calibri"/>
                      <w:color w:val="000000"/>
                    </w:rPr>
                  </w:pPr>
                  <w:r w:rsidRPr="00DE7E8A">
                    <w:rPr>
                      <w:rFonts w:ascii="Calibri" w:hAnsi="Calibri" w:cs="Calibri"/>
                      <w:color w:val="000000"/>
                    </w:rPr>
                    <w:t xml:space="preserve">La personne comprend-elle les risques et les conséquences de ne pas procéder à l’AMM? </w:t>
                  </w:r>
                </w:p>
                <w:p w:rsidR="00495644" w:rsidRPr="00DE7E8A" w:rsidRDefault="00495644" w:rsidP="00495644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02" w:hanging="426"/>
                    <w:rPr>
                      <w:rFonts w:ascii="Calibri" w:hAnsi="Calibri" w:cs="Calibri"/>
                      <w:color w:val="000000"/>
                    </w:rPr>
                  </w:pPr>
                  <w:r w:rsidRPr="00DE7E8A">
                    <w:rPr>
                      <w:rFonts w:ascii="Calibri" w:hAnsi="Calibri" w:cs="Calibri"/>
                      <w:color w:val="000000"/>
                    </w:rPr>
                    <w:t>La capacité de comprendre de la personne est-elle affectée par sa maladie?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84"/>
                  </w:tblGrid>
                  <w:tr w:rsidR="00495644" w:rsidRPr="00594571" w:rsidTr="00E73606">
                    <w:trPr>
                      <w:trHeight w:val="484"/>
                    </w:trPr>
                    <w:tc>
                      <w:tcPr>
                        <w:tcW w:w="9684" w:type="dxa"/>
                      </w:tcPr>
                      <w:p w:rsidR="00495644" w:rsidRPr="00594571" w:rsidRDefault="00495644" w:rsidP="00495644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495644" w:rsidRPr="00594571" w:rsidRDefault="00495644" w:rsidP="00495644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59457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Appréciation de l’information sur un plan personnel </w:t>
                        </w:r>
                        <w:r w:rsidRPr="00594571">
                          <w:rPr>
                            <w:rFonts w:ascii="Calibri" w:hAnsi="Calibri" w:cs="Calibri"/>
                            <w:color w:val="000000"/>
                          </w:rPr>
                          <w:t xml:space="preserve">: La personne est-elle capable de s’approprier l’information reçue sur l’ensemble des options, de l’appliquer à sa propre personne et de faire preuve d’autocritique? </w:t>
                        </w:r>
                      </w:p>
                    </w:tc>
                  </w:tr>
                  <w:tr w:rsidR="00495644" w:rsidRPr="00594571" w:rsidTr="00E73606">
                    <w:trPr>
                      <w:trHeight w:val="484"/>
                    </w:trPr>
                    <w:tc>
                      <w:tcPr>
                        <w:tcW w:w="9684" w:type="dxa"/>
                      </w:tcPr>
                      <w:p w:rsidR="00495644" w:rsidRPr="00594571" w:rsidRDefault="00495644" w:rsidP="00495644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59457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Raisonnement sur l’information </w:t>
                        </w:r>
                        <w:r w:rsidRPr="00594571">
                          <w:rPr>
                            <w:rFonts w:ascii="Calibri" w:hAnsi="Calibri" w:cs="Calibri"/>
                            <w:color w:val="000000"/>
                          </w:rPr>
                          <w:t xml:space="preserve">: La personne est-elle capable de comparer les risques et les bénéfices de chacune des options discutées, de peser le pour et le contre de chacune d’elles et de justifier son choix? </w:t>
                        </w:r>
                      </w:p>
                    </w:tc>
                  </w:tr>
                  <w:tr w:rsidR="00495644" w:rsidRPr="00594571" w:rsidTr="00E73606">
                    <w:trPr>
                      <w:trHeight w:val="110"/>
                    </w:trPr>
                    <w:tc>
                      <w:tcPr>
                        <w:tcW w:w="9684" w:type="dxa"/>
                      </w:tcPr>
                      <w:p w:rsidR="00495644" w:rsidRPr="00594571" w:rsidRDefault="00495644" w:rsidP="00495644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59457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Expression de son choix </w:t>
                        </w:r>
                        <w:r w:rsidRPr="00594571">
                          <w:rPr>
                            <w:rFonts w:ascii="Calibri" w:hAnsi="Calibri" w:cs="Calibri"/>
                            <w:color w:val="000000"/>
                          </w:rPr>
                          <w:t xml:space="preserve">: La personne peut-elle communiquer un choix raisonné et constant? </w:t>
                        </w:r>
                      </w:p>
                      <w:p w:rsidR="00495644" w:rsidRPr="00594571" w:rsidRDefault="00495644" w:rsidP="004956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5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95644" w:rsidRPr="00594571" w:rsidRDefault="00495644" w:rsidP="00495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95644" w:rsidRDefault="00495644" w:rsidP="0049564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95644" w:rsidRPr="00EE281D" w:rsidRDefault="00495644" w:rsidP="0049564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281D">
              <w:rPr>
                <w:b/>
              </w:rPr>
              <w:t>Si la demande répond aux critères d’admissibilité</w:t>
            </w:r>
            <w:r w:rsidRPr="00EE281D">
              <w:rPr>
                <w:b/>
              </w:rPr>
              <w:tab/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Obtenir l'avis d'un second médecin quant au respect des conditions d’accès à l’AMM. (formulaire à compléter</w:t>
            </w:r>
            <w:r>
              <w:t xml:space="preserve"> par le second médecin et note à inscrire au dossier</w:t>
            </w:r>
            <w:r w:rsidRPr="00EE281D">
              <w:t>)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S’engager à accompagner le patient jusqu’au terme du processus et à demeurer auprès de lui jusqu'à son décès.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S’engager à administrer lui-même l’AMM.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Respecter le délai de 10 jours francs (sauf exception : décès imminent ou risque de perdre aptitude à consentir)</w:t>
            </w:r>
          </w:p>
          <w:p w:rsidR="00495644" w:rsidRPr="00EE281D" w:rsidRDefault="00495644" w:rsidP="0049564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5644" w:rsidRPr="00EE281D" w:rsidRDefault="00495644" w:rsidP="0049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E281D">
              <w:rPr>
                <w:b/>
              </w:rPr>
              <w:t xml:space="preserve">Si  la demande ne répond pas aux critères d’admissibilité </w:t>
            </w:r>
            <w:r w:rsidRPr="00EE281D">
              <w:rPr>
                <w:sz w:val="18"/>
              </w:rPr>
              <w:t>(après l'évaluation du médecin ou du second médecin)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1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Signifier au patient que la demande est refusée et expliquer les raisons.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1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Consigner le résumé de l’évaluation et de la rencontre avec le patient au dossier du patient.</w:t>
            </w:r>
          </w:p>
          <w:p w:rsidR="00025619" w:rsidRPr="00025619" w:rsidRDefault="00495644" w:rsidP="00025619">
            <w:pPr>
              <w:pStyle w:val="Paragraphedeliste"/>
              <w:numPr>
                <w:ilvl w:val="0"/>
                <w:numId w:val="21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E281D">
              <w:t xml:space="preserve">Compléter le </w:t>
            </w:r>
            <w:r w:rsidR="00025619" w:rsidRPr="00025619">
              <w:t>Formulaire électronique en choisis</w:t>
            </w:r>
            <w:r w:rsidR="00025619">
              <w:t xml:space="preserve">sant le scénario suivant : </w:t>
            </w:r>
            <w:r w:rsidR="00025619" w:rsidRPr="00025619">
              <w:rPr>
                <w:i/>
              </w:rPr>
              <w:t xml:space="preserve">Vous avez évalué le patient et avez constaté qu’il n’est pas admissible à l’AMM  </w:t>
            </w:r>
          </w:p>
          <w:p w:rsidR="00495644" w:rsidRPr="00EE281D" w:rsidRDefault="00495644" w:rsidP="00495644">
            <w:pPr>
              <w:pStyle w:val="Paragraphedeliste"/>
              <w:numPr>
                <w:ilvl w:val="0"/>
                <w:numId w:val="21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81D">
              <w:t>Continuer à prodiguer au patient les soins interdisciplinaires requis par son état de santé.</w:t>
            </w:r>
          </w:p>
          <w:p w:rsidR="00495644" w:rsidRPr="00E81763" w:rsidRDefault="00495644" w:rsidP="0049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57A8C" w:rsidTr="0049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357A8C" w:rsidRDefault="000302D4" w:rsidP="00597360">
            <w:pPr>
              <w:ind w:left="113" w:right="113"/>
              <w:jc w:val="center"/>
            </w:pPr>
            <w:r>
              <w:lastRenderedPageBreak/>
              <w:t>P</w:t>
            </w:r>
            <w:r w:rsidR="00671F98">
              <w:t>réparation de l’</w:t>
            </w:r>
            <w:r w:rsidR="00671F98" w:rsidRPr="00671F98">
              <w:t>aide médicale à mourir</w:t>
            </w:r>
          </w:p>
        </w:tc>
        <w:tc>
          <w:tcPr>
            <w:tcW w:w="10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281D" w:rsidRPr="00EE281D" w:rsidRDefault="00EE281D" w:rsidP="00EE281D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81D">
              <w:t>Déterminer le lieu et le moment de l’AMM</w:t>
            </w:r>
            <w:r w:rsidR="00D67677" w:rsidRPr="00EE281D">
              <w:t xml:space="preserve"> avec l</w:t>
            </w:r>
            <w:r w:rsidR="00D67677">
              <w:t>’usager</w:t>
            </w:r>
            <w:r w:rsidR="00A32295">
              <w:t>.</w:t>
            </w:r>
            <w:r w:rsidRPr="00EE281D">
              <w:tab/>
            </w:r>
          </w:p>
          <w:p w:rsidR="00EE281D" w:rsidRPr="00EE281D" w:rsidRDefault="00EE281D" w:rsidP="00EE281D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81D">
              <w:t>Si</w:t>
            </w:r>
            <w:r w:rsidR="00D67677">
              <w:t xml:space="preserve"> l’AMM</w:t>
            </w:r>
            <w:r w:rsidRPr="00EE281D">
              <w:t xml:space="preserve"> </w:t>
            </w:r>
            <w:r>
              <w:t xml:space="preserve">se déroulera en CH ou </w:t>
            </w:r>
            <w:r w:rsidRPr="00EE281D">
              <w:t>CHSLD</w:t>
            </w:r>
            <w:r>
              <w:t>, s</w:t>
            </w:r>
            <w:r w:rsidRPr="00EE281D">
              <w:t>’assurer de la disponibilité d’une chambre</w:t>
            </w:r>
            <w:r>
              <w:t xml:space="preserve"> qu’il sera seul à occuper.</w:t>
            </w:r>
            <w:r w:rsidRPr="00EE281D">
              <w:tab/>
            </w:r>
          </w:p>
          <w:p w:rsidR="00EE281D" w:rsidRDefault="00EE281D" w:rsidP="00D6767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Contacter le chef de département de pharmacie qui désignera le pharmacien (</w:t>
            </w:r>
            <w:r w:rsidR="00E40900">
              <w:t xml:space="preserve">Mathieu Lapointe </w:t>
            </w:r>
            <w:r w:rsidR="00D67677" w:rsidRPr="00D67677">
              <w:t>819</w:t>
            </w:r>
            <w:r w:rsidR="00E40900">
              <w:t> 740-2638</w:t>
            </w:r>
            <w:r w:rsidR="00D67677">
              <w:t>)</w:t>
            </w:r>
          </w:p>
          <w:p w:rsidR="00D67677" w:rsidRDefault="00D67677" w:rsidP="00D6767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677">
              <w:t>Discuter avec le pharmacien du protocole à utiliser</w:t>
            </w:r>
            <w:r>
              <w:t xml:space="preserve"> et </w:t>
            </w:r>
            <w:r w:rsidRPr="00D67677">
              <w:t>compléter</w:t>
            </w:r>
            <w:r>
              <w:t xml:space="preserve"> l’ordonnance pré-imprimée.</w:t>
            </w:r>
          </w:p>
          <w:p w:rsidR="00D67677" w:rsidRPr="00EE281D" w:rsidRDefault="00D67677" w:rsidP="002E6C29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Lire le</w:t>
            </w:r>
            <w:r w:rsidRPr="00025619">
              <w:rPr>
                <w:i/>
              </w:rPr>
              <w:t xml:space="preserve"> Formulaire de déclaration de l’administration d’aide médicale à mourir.</w:t>
            </w:r>
            <w:r>
              <w:t xml:space="preserve"> </w:t>
            </w:r>
            <w:r w:rsidR="00495644">
              <w:t>(formulaire électronique)</w:t>
            </w:r>
          </w:p>
          <w:p w:rsidR="000302D4" w:rsidRPr="00D67677" w:rsidRDefault="000302D4" w:rsidP="0059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57A8C" w:rsidTr="0059736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extDirection w:val="btLr"/>
            <w:vAlign w:val="center"/>
          </w:tcPr>
          <w:p w:rsidR="00357A8C" w:rsidRDefault="006536A2" w:rsidP="000302D4">
            <w:pPr>
              <w:ind w:left="113" w:right="113"/>
              <w:jc w:val="center"/>
            </w:pPr>
            <w:r>
              <w:t xml:space="preserve">Administration </w:t>
            </w:r>
            <w:r w:rsidR="00671F98" w:rsidRPr="00671F98">
              <w:t>de l'</w:t>
            </w:r>
            <w:r w:rsidR="000302D4">
              <w:t>aide médicale à mourir</w:t>
            </w:r>
          </w:p>
        </w:tc>
        <w:tc>
          <w:tcPr>
            <w:tcW w:w="10348" w:type="dxa"/>
          </w:tcPr>
          <w:p w:rsidR="00D67677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677">
              <w:t>Récupérer en main propre les 2 trou</w:t>
            </w:r>
            <w:r>
              <w:t>sses préparées par le pharmacien.</w:t>
            </w:r>
          </w:p>
          <w:p w:rsidR="00173E1F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S’assurer de nouveau du caractère libre et éclairé de la demande, de  la persistance des souffrances et de la volonté réitérée de recevoir l’AMM.</w:t>
            </w:r>
            <w:r>
              <w:tab/>
            </w:r>
          </w:p>
          <w:p w:rsidR="006D5F38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Expliquer à l’usager et sa famille le déroulement de l’administration.</w:t>
            </w:r>
          </w:p>
          <w:p w:rsidR="00D67677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73E1F">
              <w:t xml:space="preserve">dministrer </w:t>
            </w:r>
            <w:r>
              <w:t>le protocole pharmacologique de l'AMM.</w:t>
            </w:r>
          </w:p>
          <w:p w:rsidR="00D67677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Demeurer auprès de la personne jusqu’à son décès</w:t>
            </w:r>
            <w:r w:rsidR="00495644">
              <w:t>.</w:t>
            </w:r>
            <w:r>
              <w:tab/>
            </w:r>
          </w:p>
          <w:p w:rsidR="00D67677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Constater le décès et inscrire comme cause de décès sur le formulaire  SP-3 </w:t>
            </w:r>
            <w:r w:rsidRPr="00495644">
              <w:rPr>
                <w:b/>
                <w:color w:val="FF0000"/>
              </w:rPr>
              <w:t>la maladie</w:t>
            </w:r>
            <w:r>
              <w:t xml:space="preserve"> qui a mené à la demande de l’AMM et non</w:t>
            </w:r>
            <w:r w:rsidR="00495644">
              <w:t xml:space="preserve"> pas</w:t>
            </w:r>
            <w:r>
              <w:t xml:space="preserve"> l’AMM</w:t>
            </w:r>
            <w:r w:rsidR="00495644">
              <w:t>.</w:t>
            </w:r>
            <w:r>
              <w:tab/>
            </w:r>
          </w:p>
          <w:p w:rsidR="00D67677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Compléter le dossier du patient</w:t>
            </w:r>
            <w:r w:rsidR="00495644">
              <w:t>.</w:t>
            </w:r>
            <w:r>
              <w:tab/>
            </w:r>
          </w:p>
          <w:p w:rsidR="00D67677" w:rsidRDefault="00173E1F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Retourner </w:t>
            </w:r>
            <w:r w:rsidR="00D67677">
              <w:t xml:space="preserve">les </w:t>
            </w:r>
            <w:r>
              <w:t>trousses</w:t>
            </w:r>
            <w:r w:rsidR="00D67677">
              <w:t xml:space="preserve"> et signer le registre des médicaments.</w:t>
            </w:r>
          </w:p>
          <w:p w:rsidR="00A50B12" w:rsidRPr="00495644" w:rsidRDefault="00D67677" w:rsidP="007A31BF">
            <w:pPr>
              <w:pStyle w:val="Paragraphedeliste"/>
              <w:numPr>
                <w:ilvl w:val="0"/>
                <w:numId w:val="8"/>
              </w:numPr>
              <w:ind w:left="743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Participer à une courte rencontre avec les membres de l’équipe afin d’effectuer un retour sur le déroulement de l’AMM.  </w:t>
            </w:r>
          </w:p>
        </w:tc>
      </w:tr>
      <w:tr w:rsidR="00357A8C" w:rsidTr="0059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357A8C" w:rsidRDefault="00D67677" w:rsidP="006D5F38">
            <w:pPr>
              <w:ind w:left="113" w:right="113"/>
              <w:jc w:val="center"/>
            </w:pPr>
            <w:r>
              <w:t>Déclaration</w:t>
            </w:r>
            <w:r w:rsidR="00C129A8">
              <w:t xml:space="preserve"> de l’AMM</w:t>
            </w:r>
          </w:p>
        </w:tc>
        <w:tc>
          <w:tcPr>
            <w:tcW w:w="10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F49EB" w:rsidRPr="00025619" w:rsidRDefault="00C129A8" w:rsidP="007A31BF">
            <w:pPr>
              <w:pStyle w:val="Default"/>
              <w:numPr>
                <w:ilvl w:val="0"/>
                <w:numId w:val="28"/>
              </w:numPr>
              <w:spacing w:after="40"/>
              <w:ind w:left="74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644">
              <w:rPr>
                <w:rFonts w:asciiTheme="minorHAnsi" w:hAnsiTheme="minorHAnsi"/>
                <w:sz w:val="22"/>
                <w:szCs w:val="22"/>
              </w:rPr>
              <w:t>Compléter le</w:t>
            </w:r>
            <w:r w:rsidR="00495644" w:rsidRPr="00495644">
              <w:rPr>
                <w:rFonts w:asciiTheme="minorHAnsi" w:hAnsiTheme="minorHAnsi"/>
                <w:sz w:val="22"/>
                <w:szCs w:val="22"/>
              </w:rPr>
              <w:t xml:space="preserve"> formulaire de déclaration </w:t>
            </w:r>
            <w:r w:rsidR="00025619" w:rsidRPr="00495644">
              <w:rPr>
                <w:rFonts w:asciiTheme="minorHAnsi" w:hAnsiTheme="minorHAnsi"/>
                <w:sz w:val="22"/>
                <w:szCs w:val="22"/>
              </w:rPr>
              <w:t>électronique</w:t>
            </w:r>
            <w:r w:rsidR="00025619">
              <w:rPr>
                <w:rFonts w:asciiTheme="minorHAnsi" w:hAnsiTheme="minorHAnsi"/>
                <w:sz w:val="22"/>
                <w:szCs w:val="22"/>
              </w:rPr>
              <w:t xml:space="preserve"> sur </w:t>
            </w:r>
            <w:proofErr w:type="spellStart"/>
            <w:r w:rsidR="00025619">
              <w:rPr>
                <w:rFonts w:asciiTheme="minorHAnsi" w:hAnsiTheme="minorHAnsi"/>
                <w:sz w:val="22"/>
                <w:szCs w:val="22"/>
              </w:rPr>
              <w:t>safir</w:t>
            </w:r>
            <w:proofErr w:type="spellEnd"/>
            <w:r w:rsidR="00025619">
              <w:rPr>
                <w:rFonts w:asciiTheme="minorHAnsi" w:hAnsiTheme="minorHAnsi"/>
                <w:sz w:val="22"/>
                <w:szCs w:val="22"/>
              </w:rPr>
              <w:t>. Il sera acheminé directement à la Commission sur l</w:t>
            </w:r>
            <w:bookmarkStart w:id="0" w:name="_GoBack"/>
            <w:bookmarkEnd w:id="0"/>
            <w:r w:rsidR="00025619">
              <w:rPr>
                <w:rFonts w:asciiTheme="minorHAnsi" w:hAnsiTheme="minorHAnsi"/>
                <w:sz w:val="22"/>
                <w:szCs w:val="22"/>
              </w:rPr>
              <w:t xml:space="preserve">es soins de fin de vie et le CMDP. Vous n’avez pas besoin d’imprimer de copies. </w:t>
            </w:r>
          </w:p>
        </w:tc>
      </w:tr>
    </w:tbl>
    <w:p w:rsidR="006D5F38" w:rsidRPr="00692C14" w:rsidRDefault="006D5F38" w:rsidP="006D5F38">
      <w:pPr>
        <w:spacing w:after="0" w:line="240" w:lineRule="auto"/>
        <w:jc w:val="right"/>
        <w:rPr>
          <w:sz w:val="12"/>
        </w:rPr>
      </w:pPr>
      <w:r w:rsidRPr="00692C14">
        <w:rPr>
          <w:sz w:val="12"/>
        </w:rPr>
        <w:t xml:space="preserve"> </w:t>
      </w:r>
    </w:p>
    <w:p w:rsidR="006D5F38" w:rsidRDefault="006D5F38" w:rsidP="006D5F38">
      <w:pPr>
        <w:spacing w:after="0" w:line="240" w:lineRule="auto"/>
        <w:jc w:val="center"/>
        <w:rPr>
          <w:b/>
          <w:sz w:val="24"/>
        </w:rPr>
      </w:pPr>
    </w:p>
    <w:p w:rsidR="006D5F38" w:rsidRDefault="006D5F38" w:rsidP="006D5F38">
      <w:pPr>
        <w:spacing w:after="0" w:line="240" w:lineRule="auto"/>
        <w:jc w:val="center"/>
        <w:rPr>
          <w:b/>
          <w:sz w:val="24"/>
        </w:rPr>
      </w:pPr>
    </w:p>
    <w:p w:rsidR="006D5F38" w:rsidRDefault="00692C14" w:rsidP="006D5F38">
      <w:pPr>
        <w:spacing w:after="0" w:line="240" w:lineRule="auto"/>
        <w:jc w:val="center"/>
        <w:rPr>
          <w:b/>
          <w:sz w:val="24"/>
        </w:rPr>
      </w:pPr>
      <w:r w:rsidRPr="006D5F38">
        <w:rPr>
          <w:b/>
          <w:sz w:val="24"/>
        </w:rPr>
        <w:t>Groupe interdisciplinaire de soutien pour l’aide médicale à mourir</w:t>
      </w:r>
    </w:p>
    <w:p w:rsidR="00692C14" w:rsidRPr="006D5F38" w:rsidRDefault="00B97504" w:rsidP="006D5F3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819 293-2071 poste 54107</w:t>
      </w:r>
    </w:p>
    <w:p w:rsidR="00692C14" w:rsidRDefault="00692C14" w:rsidP="00692C14">
      <w:pPr>
        <w:spacing w:after="0" w:line="240" w:lineRule="auto"/>
        <w:jc w:val="right"/>
        <w:rPr>
          <w:sz w:val="12"/>
        </w:rPr>
      </w:pPr>
    </w:p>
    <w:p w:rsidR="006D5F38" w:rsidRPr="00692C14" w:rsidRDefault="006D5F38">
      <w:pPr>
        <w:spacing w:after="0" w:line="240" w:lineRule="auto"/>
        <w:jc w:val="right"/>
        <w:rPr>
          <w:sz w:val="12"/>
        </w:rPr>
      </w:pPr>
    </w:p>
    <w:sectPr w:rsidR="006D5F38" w:rsidRPr="00692C14" w:rsidSect="00671F98">
      <w:pgSz w:w="12242" w:h="20163" w:code="5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14" w:rsidRDefault="00692C14" w:rsidP="00692C14">
      <w:pPr>
        <w:spacing w:after="0" w:line="240" w:lineRule="auto"/>
      </w:pPr>
      <w:r>
        <w:separator/>
      </w:r>
    </w:p>
  </w:endnote>
  <w:endnote w:type="continuationSeparator" w:id="0">
    <w:p w:rsidR="00692C14" w:rsidRDefault="00692C14" w:rsidP="0069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14" w:rsidRDefault="00692C14" w:rsidP="00692C14">
      <w:pPr>
        <w:spacing w:after="0" w:line="240" w:lineRule="auto"/>
      </w:pPr>
      <w:r>
        <w:separator/>
      </w:r>
    </w:p>
  </w:footnote>
  <w:footnote w:type="continuationSeparator" w:id="0">
    <w:p w:rsidR="00692C14" w:rsidRDefault="00692C14" w:rsidP="0069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D3"/>
    <w:multiLevelType w:val="hybridMultilevel"/>
    <w:tmpl w:val="F4786792"/>
    <w:lvl w:ilvl="0" w:tplc="212CD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FF2"/>
    <w:multiLevelType w:val="hybridMultilevel"/>
    <w:tmpl w:val="739209F4"/>
    <w:lvl w:ilvl="0" w:tplc="44EEE69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A3C88"/>
    <w:multiLevelType w:val="hybridMultilevel"/>
    <w:tmpl w:val="B7524ABA"/>
    <w:lvl w:ilvl="0" w:tplc="0C0C000F">
      <w:start w:val="1"/>
      <w:numFmt w:val="decimal"/>
      <w:lvlText w:val="%1."/>
      <w:lvlJc w:val="left"/>
      <w:pPr>
        <w:ind w:left="1179" w:hanging="360"/>
      </w:pPr>
    </w:lvl>
    <w:lvl w:ilvl="1" w:tplc="0C0C0019" w:tentative="1">
      <w:start w:val="1"/>
      <w:numFmt w:val="lowerLetter"/>
      <w:lvlText w:val="%2."/>
      <w:lvlJc w:val="left"/>
      <w:pPr>
        <w:ind w:left="1899" w:hanging="360"/>
      </w:pPr>
    </w:lvl>
    <w:lvl w:ilvl="2" w:tplc="0C0C001B" w:tentative="1">
      <w:start w:val="1"/>
      <w:numFmt w:val="lowerRoman"/>
      <w:lvlText w:val="%3."/>
      <w:lvlJc w:val="right"/>
      <w:pPr>
        <w:ind w:left="2619" w:hanging="180"/>
      </w:pPr>
    </w:lvl>
    <w:lvl w:ilvl="3" w:tplc="0C0C000F" w:tentative="1">
      <w:start w:val="1"/>
      <w:numFmt w:val="decimal"/>
      <w:lvlText w:val="%4."/>
      <w:lvlJc w:val="left"/>
      <w:pPr>
        <w:ind w:left="3339" w:hanging="360"/>
      </w:pPr>
    </w:lvl>
    <w:lvl w:ilvl="4" w:tplc="0C0C0019" w:tentative="1">
      <w:start w:val="1"/>
      <w:numFmt w:val="lowerLetter"/>
      <w:lvlText w:val="%5."/>
      <w:lvlJc w:val="left"/>
      <w:pPr>
        <w:ind w:left="4059" w:hanging="360"/>
      </w:pPr>
    </w:lvl>
    <w:lvl w:ilvl="5" w:tplc="0C0C001B" w:tentative="1">
      <w:start w:val="1"/>
      <w:numFmt w:val="lowerRoman"/>
      <w:lvlText w:val="%6."/>
      <w:lvlJc w:val="right"/>
      <w:pPr>
        <w:ind w:left="4779" w:hanging="180"/>
      </w:pPr>
    </w:lvl>
    <w:lvl w:ilvl="6" w:tplc="0C0C000F" w:tentative="1">
      <w:start w:val="1"/>
      <w:numFmt w:val="decimal"/>
      <w:lvlText w:val="%7."/>
      <w:lvlJc w:val="left"/>
      <w:pPr>
        <w:ind w:left="5499" w:hanging="360"/>
      </w:pPr>
    </w:lvl>
    <w:lvl w:ilvl="7" w:tplc="0C0C0019" w:tentative="1">
      <w:start w:val="1"/>
      <w:numFmt w:val="lowerLetter"/>
      <w:lvlText w:val="%8."/>
      <w:lvlJc w:val="left"/>
      <w:pPr>
        <w:ind w:left="6219" w:hanging="360"/>
      </w:pPr>
    </w:lvl>
    <w:lvl w:ilvl="8" w:tplc="0C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0717E05"/>
    <w:multiLevelType w:val="hybridMultilevel"/>
    <w:tmpl w:val="A03E0B16"/>
    <w:lvl w:ilvl="0" w:tplc="94D2B7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E51"/>
    <w:multiLevelType w:val="hybridMultilevel"/>
    <w:tmpl w:val="B726D6FA"/>
    <w:lvl w:ilvl="0" w:tplc="19AAFD72">
      <w:start w:val="1"/>
      <w:numFmt w:val="bullet"/>
      <w:lvlText w:val=""/>
      <w:lvlJc w:val="left"/>
      <w:pPr>
        <w:ind w:left="135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0B574DE"/>
    <w:multiLevelType w:val="hybridMultilevel"/>
    <w:tmpl w:val="664618D2"/>
    <w:lvl w:ilvl="0" w:tplc="19AAF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02F"/>
    <w:multiLevelType w:val="hybridMultilevel"/>
    <w:tmpl w:val="10CA721A"/>
    <w:lvl w:ilvl="0" w:tplc="BD3C3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CE7"/>
    <w:multiLevelType w:val="hybridMultilevel"/>
    <w:tmpl w:val="8CC280E8"/>
    <w:lvl w:ilvl="0" w:tplc="6646FBA4">
      <w:start w:val="8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F87"/>
    <w:multiLevelType w:val="hybridMultilevel"/>
    <w:tmpl w:val="EEBC4B18"/>
    <w:lvl w:ilvl="0" w:tplc="19AAF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D60A8"/>
    <w:multiLevelType w:val="hybridMultilevel"/>
    <w:tmpl w:val="8D0A40B8"/>
    <w:lvl w:ilvl="0" w:tplc="5BAAE7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71CE"/>
    <w:multiLevelType w:val="hybridMultilevel"/>
    <w:tmpl w:val="524CBF08"/>
    <w:lvl w:ilvl="0" w:tplc="BD3C3460">
      <w:start w:val="1"/>
      <w:numFmt w:val="bullet"/>
      <w:lvlText w:val=""/>
      <w:lvlJc w:val="left"/>
      <w:pPr>
        <w:ind w:left="1179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5DD1533"/>
    <w:multiLevelType w:val="hybridMultilevel"/>
    <w:tmpl w:val="F47018E2"/>
    <w:lvl w:ilvl="0" w:tplc="44EEE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74B1"/>
    <w:multiLevelType w:val="hybridMultilevel"/>
    <w:tmpl w:val="9DCAED7A"/>
    <w:lvl w:ilvl="0" w:tplc="1D2A238A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2B7290D"/>
    <w:multiLevelType w:val="hybridMultilevel"/>
    <w:tmpl w:val="A63A6814"/>
    <w:lvl w:ilvl="0" w:tplc="0C0C000F">
      <w:start w:val="1"/>
      <w:numFmt w:val="decimal"/>
      <w:lvlText w:val="%1."/>
      <w:lvlJc w:val="left"/>
      <w:pPr>
        <w:ind w:left="1746" w:hanging="360"/>
      </w:pPr>
    </w:lvl>
    <w:lvl w:ilvl="1" w:tplc="0C0C0019" w:tentative="1">
      <w:start w:val="1"/>
      <w:numFmt w:val="lowerLetter"/>
      <w:lvlText w:val="%2."/>
      <w:lvlJc w:val="left"/>
      <w:pPr>
        <w:ind w:left="2466" w:hanging="360"/>
      </w:pPr>
    </w:lvl>
    <w:lvl w:ilvl="2" w:tplc="0C0C001B" w:tentative="1">
      <w:start w:val="1"/>
      <w:numFmt w:val="lowerRoman"/>
      <w:lvlText w:val="%3."/>
      <w:lvlJc w:val="right"/>
      <w:pPr>
        <w:ind w:left="3186" w:hanging="180"/>
      </w:pPr>
    </w:lvl>
    <w:lvl w:ilvl="3" w:tplc="0C0C000F" w:tentative="1">
      <w:start w:val="1"/>
      <w:numFmt w:val="decimal"/>
      <w:lvlText w:val="%4."/>
      <w:lvlJc w:val="left"/>
      <w:pPr>
        <w:ind w:left="3906" w:hanging="360"/>
      </w:pPr>
    </w:lvl>
    <w:lvl w:ilvl="4" w:tplc="0C0C0019" w:tentative="1">
      <w:start w:val="1"/>
      <w:numFmt w:val="lowerLetter"/>
      <w:lvlText w:val="%5."/>
      <w:lvlJc w:val="left"/>
      <w:pPr>
        <w:ind w:left="4626" w:hanging="360"/>
      </w:pPr>
    </w:lvl>
    <w:lvl w:ilvl="5" w:tplc="0C0C001B" w:tentative="1">
      <w:start w:val="1"/>
      <w:numFmt w:val="lowerRoman"/>
      <w:lvlText w:val="%6."/>
      <w:lvlJc w:val="right"/>
      <w:pPr>
        <w:ind w:left="5346" w:hanging="180"/>
      </w:pPr>
    </w:lvl>
    <w:lvl w:ilvl="6" w:tplc="0C0C000F" w:tentative="1">
      <w:start w:val="1"/>
      <w:numFmt w:val="decimal"/>
      <w:lvlText w:val="%7."/>
      <w:lvlJc w:val="left"/>
      <w:pPr>
        <w:ind w:left="6066" w:hanging="360"/>
      </w:pPr>
    </w:lvl>
    <w:lvl w:ilvl="7" w:tplc="0C0C0019" w:tentative="1">
      <w:start w:val="1"/>
      <w:numFmt w:val="lowerLetter"/>
      <w:lvlText w:val="%8."/>
      <w:lvlJc w:val="left"/>
      <w:pPr>
        <w:ind w:left="6786" w:hanging="360"/>
      </w:pPr>
    </w:lvl>
    <w:lvl w:ilvl="8" w:tplc="0C0C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6416DAD"/>
    <w:multiLevelType w:val="hybridMultilevel"/>
    <w:tmpl w:val="D51E5DDC"/>
    <w:lvl w:ilvl="0" w:tplc="357C4F7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05041C"/>
    <w:multiLevelType w:val="hybridMultilevel"/>
    <w:tmpl w:val="ADE0078E"/>
    <w:lvl w:ilvl="0" w:tplc="44EEE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222"/>
    <w:multiLevelType w:val="hybridMultilevel"/>
    <w:tmpl w:val="85C0AC86"/>
    <w:lvl w:ilvl="0" w:tplc="19AAFD72">
      <w:start w:val="1"/>
      <w:numFmt w:val="bullet"/>
      <w:lvlText w:val=""/>
      <w:lvlJc w:val="left"/>
      <w:pPr>
        <w:ind w:left="1179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596B1F91"/>
    <w:multiLevelType w:val="hybridMultilevel"/>
    <w:tmpl w:val="331E5220"/>
    <w:lvl w:ilvl="0" w:tplc="7A7C6918">
      <w:start w:val="8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4337B"/>
    <w:multiLevelType w:val="hybridMultilevel"/>
    <w:tmpl w:val="7876E782"/>
    <w:lvl w:ilvl="0" w:tplc="E320CFC4">
      <w:start w:val="1"/>
      <w:numFmt w:val="upperLetter"/>
      <w:lvlText w:val="%1."/>
      <w:lvlJc w:val="left"/>
      <w:pPr>
        <w:ind w:left="191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358" w:hanging="360"/>
      </w:pPr>
    </w:lvl>
    <w:lvl w:ilvl="2" w:tplc="0C0C001B" w:tentative="1">
      <w:start w:val="1"/>
      <w:numFmt w:val="lowerRoman"/>
      <w:lvlText w:val="%3."/>
      <w:lvlJc w:val="right"/>
      <w:pPr>
        <w:ind w:left="3078" w:hanging="180"/>
      </w:pPr>
    </w:lvl>
    <w:lvl w:ilvl="3" w:tplc="0C0C000F" w:tentative="1">
      <w:start w:val="1"/>
      <w:numFmt w:val="decimal"/>
      <w:lvlText w:val="%4."/>
      <w:lvlJc w:val="left"/>
      <w:pPr>
        <w:ind w:left="3798" w:hanging="360"/>
      </w:pPr>
    </w:lvl>
    <w:lvl w:ilvl="4" w:tplc="0C0C0019" w:tentative="1">
      <w:start w:val="1"/>
      <w:numFmt w:val="lowerLetter"/>
      <w:lvlText w:val="%5."/>
      <w:lvlJc w:val="left"/>
      <w:pPr>
        <w:ind w:left="4518" w:hanging="360"/>
      </w:pPr>
    </w:lvl>
    <w:lvl w:ilvl="5" w:tplc="0C0C001B" w:tentative="1">
      <w:start w:val="1"/>
      <w:numFmt w:val="lowerRoman"/>
      <w:lvlText w:val="%6."/>
      <w:lvlJc w:val="right"/>
      <w:pPr>
        <w:ind w:left="5238" w:hanging="180"/>
      </w:pPr>
    </w:lvl>
    <w:lvl w:ilvl="6" w:tplc="0C0C000F" w:tentative="1">
      <w:start w:val="1"/>
      <w:numFmt w:val="decimal"/>
      <w:lvlText w:val="%7."/>
      <w:lvlJc w:val="left"/>
      <w:pPr>
        <w:ind w:left="5958" w:hanging="360"/>
      </w:pPr>
    </w:lvl>
    <w:lvl w:ilvl="7" w:tplc="0C0C0019" w:tentative="1">
      <w:start w:val="1"/>
      <w:numFmt w:val="lowerLetter"/>
      <w:lvlText w:val="%8."/>
      <w:lvlJc w:val="left"/>
      <w:pPr>
        <w:ind w:left="6678" w:hanging="360"/>
      </w:pPr>
    </w:lvl>
    <w:lvl w:ilvl="8" w:tplc="0C0C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 w15:restartNumberingAfterBreak="0">
    <w:nsid w:val="5F2D14AC"/>
    <w:multiLevelType w:val="hybridMultilevel"/>
    <w:tmpl w:val="902ED152"/>
    <w:lvl w:ilvl="0" w:tplc="BE3C7C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36993"/>
    <w:multiLevelType w:val="hybridMultilevel"/>
    <w:tmpl w:val="F5B6FE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E79B9"/>
    <w:multiLevelType w:val="hybridMultilevel"/>
    <w:tmpl w:val="46D48BE0"/>
    <w:lvl w:ilvl="0" w:tplc="E320CFC4">
      <w:start w:val="1"/>
      <w:numFmt w:val="upperLetter"/>
      <w:lvlText w:val="%1."/>
      <w:lvlJc w:val="left"/>
      <w:pPr>
        <w:ind w:left="99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15" w:hanging="360"/>
      </w:pPr>
    </w:lvl>
    <w:lvl w:ilvl="2" w:tplc="0C0C001B" w:tentative="1">
      <w:start w:val="1"/>
      <w:numFmt w:val="lowerRoman"/>
      <w:lvlText w:val="%3."/>
      <w:lvlJc w:val="right"/>
      <w:pPr>
        <w:ind w:left="2435" w:hanging="180"/>
      </w:pPr>
    </w:lvl>
    <w:lvl w:ilvl="3" w:tplc="0C0C000F" w:tentative="1">
      <w:start w:val="1"/>
      <w:numFmt w:val="decimal"/>
      <w:lvlText w:val="%4."/>
      <w:lvlJc w:val="left"/>
      <w:pPr>
        <w:ind w:left="3155" w:hanging="360"/>
      </w:pPr>
    </w:lvl>
    <w:lvl w:ilvl="4" w:tplc="0C0C0019" w:tentative="1">
      <w:start w:val="1"/>
      <w:numFmt w:val="lowerLetter"/>
      <w:lvlText w:val="%5."/>
      <w:lvlJc w:val="left"/>
      <w:pPr>
        <w:ind w:left="3875" w:hanging="360"/>
      </w:pPr>
    </w:lvl>
    <w:lvl w:ilvl="5" w:tplc="0C0C001B" w:tentative="1">
      <w:start w:val="1"/>
      <w:numFmt w:val="lowerRoman"/>
      <w:lvlText w:val="%6."/>
      <w:lvlJc w:val="right"/>
      <w:pPr>
        <w:ind w:left="4595" w:hanging="180"/>
      </w:pPr>
    </w:lvl>
    <w:lvl w:ilvl="6" w:tplc="0C0C000F" w:tentative="1">
      <w:start w:val="1"/>
      <w:numFmt w:val="decimal"/>
      <w:lvlText w:val="%7."/>
      <w:lvlJc w:val="left"/>
      <w:pPr>
        <w:ind w:left="5315" w:hanging="360"/>
      </w:pPr>
    </w:lvl>
    <w:lvl w:ilvl="7" w:tplc="0C0C0019" w:tentative="1">
      <w:start w:val="1"/>
      <w:numFmt w:val="lowerLetter"/>
      <w:lvlText w:val="%8."/>
      <w:lvlJc w:val="left"/>
      <w:pPr>
        <w:ind w:left="6035" w:hanging="360"/>
      </w:pPr>
    </w:lvl>
    <w:lvl w:ilvl="8" w:tplc="0C0C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2" w15:restartNumberingAfterBreak="0">
    <w:nsid w:val="67B25F99"/>
    <w:multiLevelType w:val="hybridMultilevel"/>
    <w:tmpl w:val="E67CE742"/>
    <w:lvl w:ilvl="0" w:tplc="641292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681B"/>
    <w:multiLevelType w:val="hybridMultilevel"/>
    <w:tmpl w:val="E2567FB0"/>
    <w:lvl w:ilvl="0" w:tplc="212CD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2266D"/>
    <w:multiLevelType w:val="hybridMultilevel"/>
    <w:tmpl w:val="DF3A4642"/>
    <w:lvl w:ilvl="0" w:tplc="B412A808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FA15387"/>
    <w:multiLevelType w:val="hybridMultilevel"/>
    <w:tmpl w:val="3D3A5CB2"/>
    <w:lvl w:ilvl="0" w:tplc="BC44F6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 Gothic Book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6AB4"/>
    <w:multiLevelType w:val="hybridMultilevel"/>
    <w:tmpl w:val="A508B754"/>
    <w:lvl w:ilvl="0" w:tplc="44EEE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7233"/>
    <w:multiLevelType w:val="hybridMultilevel"/>
    <w:tmpl w:val="12DE53E6"/>
    <w:lvl w:ilvl="0" w:tplc="84BE14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14"/>
  </w:num>
  <w:num w:numId="5">
    <w:abstractNumId w:val="24"/>
  </w:num>
  <w:num w:numId="6">
    <w:abstractNumId w:val="9"/>
  </w:num>
  <w:num w:numId="7">
    <w:abstractNumId w:val="17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26"/>
  </w:num>
  <w:num w:numId="15">
    <w:abstractNumId w:val="15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4"/>
  </w:num>
  <w:num w:numId="23">
    <w:abstractNumId w:val="21"/>
  </w:num>
  <w:num w:numId="24">
    <w:abstractNumId w:val="8"/>
  </w:num>
  <w:num w:numId="25">
    <w:abstractNumId w:val="18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8C"/>
    <w:rsid w:val="00025619"/>
    <w:rsid w:val="000302D4"/>
    <w:rsid w:val="00085C85"/>
    <w:rsid w:val="0017287D"/>
    <w:rsid w:val="00173E1F"/>
    <w:rsid w:val="002119E1"/>
    <w:rsid w:val="00264897"/>
    <w:rsid w:val="00275E51"/>
    <w:rsid w:val="00357A8C"/>
    <w:rsid w:val="00403993"/>
    <w:rsid w:val="00495644"/>
    <w:rsid w:val="004A3DD4"/>
    <w:rsid w:val="0058553F"/>
    <w:rsid w:val="00594571"/>
    <w:rsid w:val="00597360"/>
    <w:rsid w:val="005B71A5"/>
    <w:rsid w:val="005D44D7"/>
    <w:rsid w:val="005E336C"/>
    <w:rsid w:val="00610989"/>
    <w:rsid w:val="006536A2"/>
    <w:rsid w:val="00671F98"/>
    <w:rsid w:val="00692C14"/>
    <w:rsid w:val="006D5F38"/>
    <w:rsid w:val="00745BD7"/>
    <w:rsid w:val="007848EB"/>
    <w:rsid w:val="007A31BF"/>
    <w:rsid w:val="007B2654"/>
    <w:rsid w:val="007C77F7"/>
    <w:rsid w:val="007E4856"/>
    <w:rsid w:val="00843CEA"/>
    <w:rsid w:val="008B2A16"/>
    <w:rsid w:val="008F49EB"/>
    <w:rsid w:val="00976D6A"/>
    <w:rsid w:val="00A10F9A"/>
    <w:rsid w:val="00A32295"/>
    <w:rsid w:val="00A50B12"/>
    <w:rsid w:val="00B97504"/>
    <w:rsid w:val="00C129A8"/>
    <w:rsid w:val="00D657D7"/>
    <w:rsid w:val="00D67677"/>
    <w:rsid w:val="00D73363"/>
    <w:rsid w:val="00D75F3E"/>
    <w:rsid w:val="00DE7E8A"/>
    <w:rsid w:val="00DF4FC2"/>
    <w:rsid w:val="00E40900"/>
    <w:rsid w:val="00E5478D"/>
    <w:rsid w:val="00E81763"/>
    <w:rsid w:val="00EE281D"/>
    <w:rsid w:val="00F22706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943AD4"/>
  <w15:docId w15:val="{79B83FE9-3AA7-4B57-BCCB-E038A1F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A8C"/>
    <w:pPr>
      <w:ind w:left="720"/>
      <w:contextualSpacing/>
    </w:pPr>
  </w:style>
  <w:style w:type="table" w:styleId="Tramemoyenne1-Accent1">
    <w:name w:val="Medium Shading 1 Accent 1"/>
    <w:basedOn w:val="TableauNormal"/>
    <w:uiPriority w:val="63"/>
    <w:rsid w:val="00357A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357A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C14"/>
  </w:style>
  <w:style w:type="paragraph" w:styleId="Pieddepage">
    <w:name w:val="footer"/>
    <w:basedOn w:val="Normal"/>
    <w:link w:val="PieddepageCar"/>
    <w:uiPriority w:val="99"/>
    <w:unhideWhenUsed/>
    <w:rsid w:val="00692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C14"/>
  </w:style>
  <w:style w:type="paragraph" w:customStyle="1" w:styleId="Default">
    <w:name w:val="Default"/>
    <w:rsid w:val="006536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Amélie Poulin</dc:creator>
  <cp:lastModifiedBy>Mathieu Larrivée</cp:lastModifiedBy>
  <cp:revision>19</cp:revision>
  <cp:lastPrinted>2019-05-30T19:42:00Z</cp:lastPrinted>
  <dcterms:created xsi:type="dcterms:W3CDTF">2017-01-30T20:15:00Z</dcterms:created>
  <dcterms:modified xsi:type="dcterms:W3CDTF">2021-07-29T15:03:00Z</dcterms:modified>
</cp:coreProperties>
</file>