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A3" w:rsidRDefault="00A57EA3" w:rsidP="00A57EA3">
      <w:pPr>
        <w:pStyle w:val="Paragraphedeliste"/>
        <w:numPr>
          <w:ilvl w:val="0"/>
          <w:numId w:val="2"/>
        </w:numPr>
      </w:pPr>
      <w:bookmarkStart w:id="0" w:name="_GoBack"/>
      <w:bookmarkEnd w:id="0"/>
      <w:r>
        <w:t>Réévaluation d’un régime de protection public (personne représentée par le Curateur public)</w:t>
      </w:r>
    </w:p>
    <w:p w:rsidR="00A57EA3" w:rsidRDefault="00A57EA3" w:rsidP="00A57EA3">
      <w:pPr>
        <w:pStyle w:val="Paragraphedeliste"/>
      </w:pPr>
    </w:p>
    <w:tbl>
      <w:tblPr>
        <w:tblStyle w:val="Grilleclaire-Accent1"/>
        <w:tblW w:w="13291" w:type="dxa"/>
        <w:tblLook w:val="04A0" w:firstRow="1" w:lastRow="0" w:firstColumn="1" w:lastColumn="0" w:noHBand="0" w:noVBand="1"/>
      </w:tblPr>
      <w:tblGrid>
        <w:gridCol w:w="2093"/>
        <w:gridCol w:w="5386"/>
        <w:gridCol w:w="5812"/>
      </w:tblGrid>
      <w:tr w:rsidR="00A57EA3" w:rsidTr="00535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57EA3" w:rsidRPr="00002126" w:rsidRDefault="00A57EA3" w:rsidP="005357D2">
            <w:pPr>
              <w:pStyle w:val="Paragraphedeliste"/>
              <w:ind w:left="0"/>
              <w:jc w:val="center"/>
              <w:rPr>
                <w:b w:val="0"/>
              </w:rPr>
            </w:pPr>
            <w:r w:rsidRPr="00002126">
              <w:rPr>
                <w:b w:val="0"/>
              </w:rPr>
              <w:t>ÉTAPES</w:t>
            </w:r>
          </w:p>
        </w:tc>
        <w:tc>
          <w:tcPr>
            <w:tcW w:w="5386" w:type="dxa"/>
          </w:tcPr>
          <w:p w:rsidR="00A57EA3" w:rsidRPr="00002126" w:rsidRDefault="00A57EA3" w:rsidP="005357D2">
            <w:pPr>
              <w:pStyle w:val="Paragraphedeliste"/>
              <w:ind w:left="0"/>
              <w:jc w:val="center"/>
              <w:cnfStyle w:val="100000000000" w:firstRow="1" w:lastRow="0" w:firstColumn="0" w:lastColumn="0" w:oddVBand="0" w:evenVBand="0" w:oddHBand="0" w:evenHBand="0" w:firstRowFirstColumn="0" w:firstRowLastColumn="0" w:lastRowFirstColumn="0" w:lastRowLastColumn="0"/>
              <w:rPr>
                <w:b w:val="0"/>
              </w:rPr>
            </w:pPr>
            <w:r w:rsidRPr="00002126">
              <w:rPr>
                <w:b w:val="0"/>
              </w:rPr>
              <w:t>AVANT LES MODIFICATIONS</w:t>
            </w:r>
          </w:p>
        </w:tc>
        <w:tc>
          <w:tcPr>
            <w:tcW w:w="5812" w:type="dxa"/>
          </w:tcPr>
          <w:p w:rsidR="00A57EA3" w:rsidRDefault="00A57EA3" w:rsidP="005357D2">
            <w:pPr>
              <w:pStyle w:val="Paragraphedeliste"/>
              <w:ind w:left="0"/>
              <w:jc w:val="center"/>
              <w:cnfStyle w:val="100000000000" w:firstRow="1" w:lastRow="0" w:firstColumn="0" w:lastColumn="0" w:oddVBand="0" w:evenVBand="0" w:oddHBand="0" w:evenHBand="0" w:firstRowFirstColumn="0" w:firstRowLastColumn="0" w:lastRowFirstColumn="0" w:lastRowLastColumn="0"/>
              <w:rPr>
                <w:b w:val="0"/>
              </w:rPr>
            </w:pPr>
            <w:r w:rsidRPr="00002126">
              <w:rPr>
                <w:b w:val="0"/>
              </w:rPr>
              <w:t>APRÈS LES MODIFICATIONS</w:t>
            </w:r>
          </w:p>
          <w:p w:rsidR="005357D2" w:rsidRPr="00002126" w:rsidRDefault="005357D2" w:rsidP="005357D2">
            <w:pPr>
              <w:pStyle w:val="Paragraphedeliste"/>
              <w:ind w:left="0"/>
              <w:jc w:val="center"/>
              <w:cnfStyle w:val="100000000000" w:firstRow="1" w:lastRow="0" w:firstColumn="0" w:lastColumn="0" w:oddVBand="0" w:evenVBand="0" w:oddHBand="0" w:evenHBand="0" w:firstRowFirstColumn="0" w:firstRowLastColumn="0" w:lastRowFirstColumn="0" w:lastRowLastColumn="0"/>
              <w:rPr>
                <w:b w:val="0"/>
              </w:rPr>
            </w:pPr>
          </w:p>
        </w:tc>
      </w:tr>
      <w:tr w:rsidR="00A57EA3" w:rsidTr="0053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57EA3" w:rsidRDefault="00A57EA3" w:rsidP="00A57EA3">
            <w:pPr>
              <w:pStyle w:val="Paragraphedeliste"/>
              <w:ind w:left="0"/>
            </w:pPr>
            <w:r>
              <w:t>Demande de réévaluation</w:t>
            </w:r>
            <w:r w:rsidR="00002126">
              <w:t xml:space="preserve"> à l’établissement</w:t>
            </w:r>
          </w:p>
        </w:tc>
        <w:tc>
          <w:tcPr>
            <w:tcW w:w="5386" w:type="dxa"/>
          </w:tcPr>
          <w:p w:rsidR="00A57EA3" w:rsidRDefault="00A57EA3" w:rsidP="00002126">
            <w:pPr>
              <w:pStyle w:val="Paragraphedeliste"/>
              <w:ind w:left="0"/>
              <w:cnfStyle w:val="000000100000" w:firstRow="0" w:lastRow="0" w:firstColumn="0" w:lastColumn="0" w:oddVBand="0" w:evenVBand="0" w:oddHBand="1" w:evenHBand="0" w:firstRowFirstColumn="0" w:firstRowLastColumn="0" w:lastRowFirstColumn="0" w:lastRowLastColumn="0"/>
            </w:pPr>
            <w:r>
              <w:t>Faite par le CPQ</w:t>
            </w:r>
          </w:p>
        </w:tc>
        <w:tc>
          <w:tcPr>
            <w:tcW w:w="5812" w:type="dxa"/>
          </w:tcPr>
          <w:p w:rsidR="00A57EA3" w:rsidRDefault="00A57EA3" w:rsidP="00A57EA3">
            <w:pPr>
              <w:pStyle w:val="Paragraphedeliste"/>
              <w:ind w:left="0"/>
              <w:cnfStyle w:val="000000100000" w:firstRow="0" w:lastRow="0" w:firstColumn="0" w:lastColumn="0" w:oddVBand="0" w:evenVBand="0" w:oddHBand="1" w:evenHBand="0" w:firstRowFirstColumn="0" w:firstRowLastColumn="0" w:lastRowFirstColumn="0" w:lastRowLastColumn="0"/>
            </w:pPr>
            <w:r>
              <w:t>Pas de changement</w:t>
            </w:r>
          </w:p>
          <w:p w:rsidR="00002126" w:rsidRDefault="00002126" w:rsidP="00A57EA3">
            <w:pPr>
              <w:pStyle w:val="Paragraphedeliste"/>
              <w:ind w:left="0"/>
              <w:cnfStyle w:val="000000100000" w:firstRow="0" w:lastRow="0" w:firstColumn="0" w:lastColumn="0" w:oddVBand="0" w:evenVBand="0" w:oddHBand="1" w:evenHBand="0" w:firstRowFirstColumn="0" w:firstRowLastColumn="0" w:lastRowFirstColumn="0" w:lastRowLastColumn="0"/>
            </w:pPr>
          </w:p>
        </w:tc>
      </w:tr>
      <w:tr w:rsidR="00002126" w:rsidTr="005357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02126" w:rsidRDefault="00002126" w:rsidP="00A57EA3">
            <w:pPr>
              <w:pStyle w:val="Paragraphedeliste"/>
              <w:ind w:left="0"/>
            </w:pPr>
            <w:r>
              <w:t>Demande de réévaluation aux évaluateurs</w:t>
            </w:r>
          </w:p>
        </w:tc>
        <w:tc>
          <w:tcPr>
            <w:tcW w:w="5386" w:type="dxa"/>
          </w:tcPr>
          <w:p w:rsidR="00002126" w:rsidRDefault="00002126" w:rsidP="00A57EA3">
            <w:pPr>
              <w:pStyle w:val="Paragraphedeliste"/>
              <w:ind w:left="0"/>
              <w:cnfStyle w:val="000000010000" w:firstRow="0" w:lastRow="0" w:firstColumn="0" w:lastColumn="0" w:oddVBand="0" w:evenVBand="0" w:oddHBand="0" w:evenHBand="1" w:firstRowFirstColumn="0" w:firstRowLastColumn="0" w:lastRowFirstColumn="0" w:lastRowLastColumn="0"/>
            </w:pPr>
            <w:r>
              <w:t>Établissement rempli</w:t>
            </w:r>
            <w:r w:rsidR="00043197">
              <w:t>t</w:t>
            </w:r>
            <w:r>
              <w:t xml:space="preserve"> section 1 de l</w:t>
            </w:r>
            <w:r w:rsidR="0088679D">
              <w:t xml:space="preserve">a </w:t>
            </w:r>
            <w:r w:rsidR="0088679D" w:rsidRPr="0088679D">
              <w:rPr>
                <w:i/>
              </w:rPr>
              <w:t>ré</w:t>
            </w:r>
            <w:r w:rsidRPr="0088679D">
              <w:rPr>
                <w:i/>
              </w:rPr>
              <w:t xml:space="preserve">évaluation </w:t>
            </w:r>
            <w:r w:rsidR="0088679D" w:rsidRPr="0088679D">
              <w:rPr>
                <w:i/>
              </w:rPr>
              <w:t>médicale</w:t>
            </w:r>
            <w:r w:rsidR="0088679D">
              <w:t xml:space="preserve"> </w:t>
            </w:r>
            <w:r w:rsidR="00276166">
              <w:t>et fait la demande au médecin</w:t>
            </w:r>
          </w:p>
        </w:tc>
        <w:tc>
          <w:tcPr>
            <w:tcW w:w="5812" w:type="dxa"/>
          </w:tcPr>
          <w:p w:rsidR="00002126" w:rsidRDefault="0088679D" w:rsidP="00A57EA3">
            <w:pPr>
              <w:pStyle w:val="Paragraphedeliste"/>
              <w:ind w:left="0"/>
              <w:cnfStyle w:val="000000010000" w:firstRow="0" w:lastRow="0" w:firstColumn="0" w:lastColumn="0" w:oddVBand="0" w:evenVBand="0" w:oddHBand="0" w:evenHBand="1" w:firstRowFirstColumn="0" w:firstRowLastColumn="0" w:lastRowFirstColumn="0" w:lastRowLastColumn="0"/>
            </w:pPr>
            <w:r>
              <w:t>Établissement rempli</w:t>
            </w:r>
            <w:r w:rsidR="00043197">
              <w:t>t</w:t>
            </w:r>
            <w:r>
              <w:t xml:space="preserve"> la section</w:t>
            </w:r>
            <w:r w:rsidR="00C87EFD">
              <w:t xml:space="preserve"> </w:t>
            </w:r>
            <w:r>
              <w:t>1 de l’</w:t>
            </w:r>
            <w:r w:rsidRPr="0088679D">
              <w:rPr>
                <w:i/>
              </w:rPr>
              <w:t>Avis dans le cadre de la réévaluation</w:t>
            </w:r>
            <w:r w:rsidR="00276166">
              <w:rPr>
                <w:i/>
              </w:rPr>
              <w:t xml:space="preserve"> </w:t>
            </w:r>
            <w:r w:rsidR="00276166" w:rsidRPr="00276166">
              <w:t>et fait la demande au médecin</w:t>
            </w:r>
          </w:p>
        </w:tc>
      </w:tr>
      <w:tr w:rsidR="00A57EA3" w:rsidTr="0053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57EA3" w:rsidRDefault="00A57EA3" w:rsidP="00A57EA3">
            <w:pPr>
              <w:pStyle w:val="Paragraphedeliste"/>
              <w:ind w:left="0"/>
            </w:pPr>
            <w:r>
              <w:t>Médecin</w:t>
            </w:r>
          </w:p>
        </w:tc>
        <w:tc>
          <w:tcPr>
            <w:tcW w:w="5386" w:type="dxa"/>
          </w:tcPr>
          <w:p w:rsidR="00A57EA3" w:rsidRDefault="00570609" w:rsidP="00570609">
            <w:pPr>
              <w:pStyle w:val="Paragraphedeliste"/>
              <w:ind w:left="0"/>
              <w:cnfStyle w:val="000000100000" w:firstRow="0" w:lastRow="0" w:firstColumn="0" w:lastColumn="0" w:oddVBand="0" w:evenVBand="0" w:oddHBand="1" w:evenHBand="0" w:firstRowFirstColumn="0" w:firstRowLastColumn="0" w:lastRowFirstColumn="0" w:lastRowLastColumn="0"/>
            </w:pPr>
            <w:r>
              <w:t>Rempli</w:t>
            </w:r>
            <w:r w:rsidR="00043197">
              <w:t>t</w:t>
            </w:r>
            <w:r>
              <w:t xml:space="preserve"> le f</w:t>
            </w:r>
            <w:r w:rsidR="00A57EA3">
              <w:t xml:space="preserve">ormulaire de </w:t>
            </w:r>
            <w:r w:rsidR="00A57EA3" w:rsidRPr="00570609">
              <w:rPr>
                <w:i/>
              </w:rPr>
              <w:t>réévaluation médicale</w:t>
            </w:r>
            <w:r w:rsidR="00A57EA3">
              <w:t xml:space="preserve"> dans tous les cas</w:t>
            </w:r>
          </w:p>
          <w:p w:rsidR="00570609" w:rsidRDefault="00570609" w:rsidP="00570609">
            <w:pPr>
              <w:pStyle w:val="Paragraphedeliste"/>
              <w:ind w:left="0"/>
              <w:cnfStyle w:val="000000100000" w:firstRow="0" w:lastRow="0" w:firstColumn="0" w:lastColumn="0" w:oddVBand="0" w:evenVBand="0" w:oddHBand="1" w:evenHBand="0" w:firstRowFirstColumn="0" w:firstRowLastColumn="0" w:lastRowFirstColumn="0" w:lastRowLastColumn="0"/>
            </w:pPr>
          </w:p>
          <w:p w:rsidR="00570609" w:rsidRDefault="00002126" w:rsidP="00570609">
            <w:pPr>
              <w:pStyle w:val="Paragraphedeliste"/>
              <w:ind w:left="0"/>
              <w:cnfStyle w:val="000000100000" w:firstRow="0" w:lastRow="0" w:firstColumn="0" w:lastColumn="0" w:oddVBand="0" w:evenVBand="0" w:oddHBand="1" w:evenHBand="0" w:firstRowFirstColumn="0" w:firstRowLastColumn="0" w:lastRowFirstColumn="0" w:lastRowLastColumn="0"/>
            </w:pPr>
            <w:r>
              <w:t>Informe la personne réévaluée</w:t>
            </w:r>
            <w:r w:rsidR="00570609">
              <w:t xml:space="preserve"> de ses conclusions</w:t>
            </w:r>
          </w:p>
          <w:p w:rsidR="00570609" w:rsidRDefault="00570609" w:rsidP="00570609">
            <w:pPr>
              <w:pStyle w:val="Paragraphedeliste"/>
              <w:ind w:left="0"/>
              <w:cnfStyle w:val="000000100000" w:firstRow="0" w:lastRow="0" w:firstColumn="0" w:lastColumn="0" w:oddVBand="0" w:evenVBand="0" w:oddHBand="1" w:evenHBand="0" w:firstRowFirstColumn="0" w:firstRowLastColumn="0" w:lastRowFirstColumn="0" w:lastRowLastColumn="0"/>
            </w:pPr>
          </w:p>
          <w:p w:rsidR="00570609" w:rsidRDefault="005357D2" w:rsidP="00570609">
            <w:pPr>
              <w:pStyle w:val="Paragraphedeliste"/>
              <w:ind w:left="0"/>
              <w:cnfStyle w:val="000000100000" w:firstRow="0" w:lastRow="0" w:firstColumn="0" w:lastColumn="0" w:oddVBand="0" w:evenVBand="0" w:oddHBand="1" w:evenHBand="0" w:firstRowFirstColumn="0" w:firstRowLastColumn="0" w:lastRowFirstColumn="0" w:lastRowLastColumn="0"/>
            </w:pPr>
            <w:r>
              <w:t>Transmet</w:t>
            </w:r>
            <w:r w:rsidR="00570609">
              <w:t xml:space="preserve"> les documents à l’évaluateur psychosocial ou l’établissement</w:t>
            </w:r>
          </w:p>
        </w:tc>
        <w:tc>
          <w:tcPr>
            <w:tcW w:w="5812" w:type="dxa"/>
          </w:tcPr>
          <w:p w:rsidR="00570609" w:rsidRDefault="00570609" w:rsidP="00A57EA3">
            <w:pPr>
              <w:pStyle w:val="Paragraphedeliste"/>
              <w:ind w:left="0"/>
              <w:cnfStyle w:val="000000100000" w:firstRow="0" w:lastRow="0" w:firstColumn="0" w:lastColumn="0" w:oddVBand="0" w:evenVBand="0" w:oddHBand="1" w:evenHBand="0" w:firstRowFirstColumn="0" w:firstRowLastColumn="0" w:lastRowFirstColumn="0" w:lastRowLastColumn="0"/>
            </w:pPr>
            <w:r>
              <w:t>Rempli</w:t>
            </w:r>
            <w:r w:rsidR="00043197">
              <w:t>t</w:t>
            </w:r>
            <w:r>
              <w:t xml:space="preserve"> l’</w:t>
            </w:r>
            <w:r w:rsidRPr="00570609">
              <w:rPr>
                <w:i/>
              </w:rPr>
              <w:t xml:space="preserve">Avis dans le cadre de la réévaluation </w:t>
            </w:r>
            <w:r w:rsidR="00002126">
              <w:rPr>
                <w:i/>
              </w:rPr>
              <w:t>–</w:t>
            </w:r>
            <w:r>
              <w:rPr>
                <w:i/>
              </w:rPr>
              <w:t xml:space="preserve"> </w:t>
            </w:r>
            <w:r>
              <w:t>section 2</w:t>
            </w:r>
            <w:r w:rsidR="00276166">
              <w:t xml:space="preserve"> dans tous les cas</w:t>
            </w:r>
          </w:p>
          <w:p w:rsidR="00002126" w:rsidRDefault="00002126" w:rsidP="00A57EA3">
            <w:pPr>
              <w:pStyle w:val="Paragraphedeliste"/>
              <w:ind w:left="0"/>
              <w:cnfStyle w:val="000000100000" w:firstRow="0" w:lastRow="0" w:firstColumn="0" w:lastColumn="0" w:oddVBand="0" w:evenVBand="0" w:oddHBand="1" w:evenHBand="0" w:firstRowFirstColumn="0" w:firstRowLastColumn="0" w:lastRowFirstColumn="0" w:lastRowLastColumn="0"/>
            </w:pPr>
          </w:p>
          <w:p w:rsidR="00002126" w:rsidRDefault="00002126" w:rsidP="00002126">
            <w:pPr>
              <w:pStyle w:val="Paragraphedeliste"/>
              <w:ind w:left="0"/>
              <w:cnfStyle w:val="000000100000" w:firstRow="0" w:lastRow="0" w:firstColumn="0" w:lastColumn="0" w:oddVBand="0" w:evenVBand="0" w:oddHBand="1" w:evenHBand="0" w:firstRowFirstColumn="0" w:firstRowLastColumn="0" w:lastRowFirstColumn="0" w:lastRowLastColumn="0"/>
            </w:pPr>
            <w:r>
              <w:t>Rempli</w:t>
            </w:r>
            <w:r w:rsidR="00043197">
              <w:t>t</w:t>
            </w:r>
            <w:r>
              <w:t xml:space="preserve"> le formulaire de </w:t>
            </w:r>
            <w:r w:rsidRPr="00570609">
              <w:rPr>
                <w:i/>
              </w:rPr>
              <w:t>réévaluation médicale</w:t>
            </w:r>
            <w:r>
              <w:t xml:space="preserve"> seulement si recommandation de modification ou de mainlevée du régime de protection</w:t>
            </w:r>
          </w:p>
          <w:p w:rsidR="00002126" w:rsidRDefault="00002126" w:rsidP="00A57EA3">
            <w:pPr>
              <w:pStyle w:val="Paragraphedeliste"/>
              <w:ind w:left="0"/>
              <w:cnfStyle w:val="000000100000" w:firstRow="0" w:lastRow="0" w:firstColumn="0" w:lastColumn="0" w:oddVBand="0" w:evenVBand="0" w:oddHBand="1" w:evenHBand="0" w:firstRowFirstColumn="0" w:firstRowLastColumn="0" w:lastRowFirstColumn="0" w:lastRowLastColumn="0"/>
            </w:pPr>
          </w:p>
          <w:p w:rsidR="00570609" w:rsidRDefault="00002126" w:rsidP="00A57EA3">
            <w:pPr>
              <w:pStyle w:val="Paragraphedeliste"/>
              <w:ind w:left="0"/>
              <w:cnfStyle w:val="000000100000" w:firstRow="0" w:lastRow="0" w:firstColumn="0" w:lastColumn="0" w:oddVBand="0" w:evenVBand="0" w:oddHBand="1" w:evenHBand="0" w:firstRowFirstColumn="0" w:firstRowLastColumn="0" w:lastRowFirstColumn="0" w:lastRowLastColumn="0"/>
            </w:pPr>
            <w:r>
              <w:t>Informe la personne réévaluée</w:t>
            </w:r>
            <w:r w:rsidR="00570609">
              <w:t xml:space="preserve"> de ses conclusions</w:t>
            </w:r>
          </w:p>
          <w:p w:rsidR="00570609" w:rsidRDefault="00570609" w:rsidP="00A57EA3">
            <w:pPr>
              <w:pStyle w:val="Paragraphedeliste"/>
              <w:ind w:left="0"/>
              <w:cnfStyle w:val="000000100000" w:firstRow="0" w:lastRow="0" w:firstColumn="0" w:lastColumn="0" w:oddVBand="0" w:evenVBand="0" w:oddHBand="1" w:evenHBand="0" w:firstRowFirstColumn="0" w:firstRowLastColumn="0" w:lastRowFirstColumn="0" w:lastRowLastColumn="0"/>
            </w:pPr>
          </w:p>
          <w:p w:rsidR="00570609" w:rsidRDefault="005357D2" w:rsidP="00A57EA3">
            <w:pPr>
              <w:pStyle w:val="Paragraphedeliste"/>
              <w:ind w:left="0"/>
              <w:cnfStyle w:val="000000100000" w:firstRow="0" w:lastRow="0" w:firstColumn="0" w:lastColumn="0" w:oddVBand="0" w:evenVBand="0" w:oddHBand="1" w:evenHBand="0" w:firstRowFirstColumn="0" w:firstRowLastColumn="0" w:lastRowFirstColumn="0" w:lastRowLastColumn="0"/>
            </w:pPr>
            <w:r>
              <w:t>Transmet</w:t>
            </w:r>
            <w:r w:rsidR="00570609">
              <w:t xml:space="preserve"> les documents</w:t>
            </w:r>
            <w:r w:rsidR="005E24FD">
              <w:t xml:space="preserve"> </w:t>
            </w:r>
            <w:r w:rsidR="005E24FD" w:rsidRPr="00251EBE">
              <w:rPr>
                <w:b/>
              </w:rPr>
              <w:t>originaux</w:t>
            </w:r>
            <w:r w:rsidR="00570609">
              <w:t xml:space="preserve"> à l’évaluateur psychosocial</w:t>
            </w:r>
          </w:p>
        </w:tc>
      </w:tr>
      <w:tr w:rsidR="00A57EA3" w:rsidTr="005357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57EA3" w:rsidRDefault="00A57EA3" w:rsidP="00A57EA3">
            <w:pPr>
              <w:pStyle w:val="Paragraphedeliste"/>
              <w:ind w:left="0"/>
            </w:pPr>
            <w:r>
              <w:t>Évaluateur psychosocial</w:t>
            </w:r>
          </w:p>
        </w:tc>
        <w:tc>
          <w:tcPr>
            <w:tcW w:w="5386" w:type="dxa"/>
          </w:tcPr>
          <w:p w:rsidR="00570609" w:rsidRDefault="00570609" w:rsidP="00570609">
            <w:pPr>
              <w:pStyle w:val="Paragraphedeliste"/>
              <w:ind w:left="0"/>
              <w:cnfStyle w:val="000000010000" w:firstRow="0" w:lastRow="0" w:firstColumn="0" w:lastColumn="0" w:oddVBand="0" w:evenVBand="0" w:oddHBand="0" w:evenHBand="1" w:firstRowFirstColumn="0" w:firstRowLastColumn="0" w:lastRowFirstColumn="0" w:lastRowLastColumn="0"/>
            </w:pPr>
            <w:r>
              <w:t>Rempli</w:t>
            </w:r>
            <w:r w:rsidR="00043197">
              <w:t>t</w:t>
            </w:r>
            <w:r>
              <w:t xml:space="preserve"> le formulaire de </w:t>
            </w:r>
            <w:r w:rsidR="00002126">
              <w:rPr>
                <w:i/>
              </w:rPr>
              <w:t>réévaluation psychosocial</w:t>
            </w:r>
            <w:r w:rsidRPr="00570609">
              <w:rPr>
                <w:i/>
              </w:rPr>
              <w:t>e</w:t>
            </w:r>
            <w:r>
              <w:t xml:space="preserve"> dans tous les cas</w:t>
            </w:r>
          </w:p>
          <w:p w:rsidR="00570609" w:rsidRDefault="00570609" w:rsidP="00570609">
            <w:pPr>
              <w:pStyle w:val="Paragraphedeliste"/>
              <w:ind w:left="0"/>
              <w:cnfStyle w:val="000000010000" w:firstRow="0" w:lastRow="0" w:firstColumn="0" w:lastColumn="0" w:oddVBand="0" w:evenVBand="0" w:oddHBand="0" w:evenHBand="1" w:firstRowFirstColumn="0" w:firstRowLastColumn="0" w:lastRowFirstColumn="0" w:lastRowLastColumn="0"/>
            </w:pPr>
          </w:p>
          <w:p w:rsidR="00570609" w:rsidRDefault="00002126" w:rsidP="00570609">
            <w:pPr>
              <w:pStyle w:val="Paragraphedeliste"/>
              <w:ind w:left="0"/>
              <w:cnfStyle w:val="000000010000" w:firstRow="0" w:lastRow="0" w:firstColumn="0" w:lastColumn="0" w:oddVBand="0" w:evenVBand="0" w:oddHBand="0" w:evenHBand="1" w:firstRowFirstColumn="0" w:firstRowLastColumn="0" w:lastRowFirstColumn="0" w:lastRowLastColumn="0"/>
            </w:pPr>
            <w:r>
              <w:t>Informe la personne réévaluée</w:t>
            </w:r>
            <w:r w:rsidR="00570609">
              <w:t xml:space="preserve"> de ses conclusions</w:t>
            </w:r>
          </w:p>
          <w:p w:rsidR="00570609" w:rsidRDefault="00570609" w:rsidP="00570609">
            <w:pPr>
              <w:pStyle w:val="Paragraphedeliste"/>
              <w:ind w:left="0"/>
              <w:cnfStyle w:val="000000010000" w:firstRow="0" w:lastRow="0" w:firstColumn="0" w:lastColumn="0" w:oddVBand="0" w:evenVBand="0" w:oddHBand="0" w:evenHBand="1" w:firstRowFirstColumn="0" w:firstRowLastColumn="0" w:lastRowFirstColumn="0" w:lastRowLastColumn="0"/>
            </w:pPr>
          </w:p>
          <w:p w:rsidR="00A57EA3" w:rsidRDefault="005357D2" w:rsidP="00002126">
            <w:pPr>
              <w:pStyle w:val="Paragraphedeliste"/>
              <w:ind w:left="0"/>
              <w:cnfStyle w:val="000000010000" w:firstRow="0" w:lastRow="0" w:firstColumn="0" w:lastColumn="0" w:oddVBand="0" w:evenVBand="0" w:oddHBand="0" w:evenHBand="1" w:firstRowFirstColumn="0" w:firstRowLastColumn="0" w:lastRowFirstColumn="0" w:lastRowLastColumn="0"/>
            </w:pPr>
            <w:r>
              <w:t>Transmet</w:t>
            </w:r>
            <w:r w:rsidR="00570609">
              <w:t xml:space="preserve"> les documents à l’établissement</w:t>
            </w:r>
          </w:p>
        </w:tc>
        <w:tc>
          <w:tcPr>
            <w:tcW w:w="5812" w:type="dxa"/>
          </w:tcPr>
          <w:p w:rsidR="00002126" w:rsidRDefault="00002126" w:rsidP="00002126">
            <w:pPr>
              <w:pStyle w:val="Paragraphedeliste"/>
              <w:ind w:left="0"/>
              <w:cnfStyle w:val="000000010000" w:firstRow="0" w:lastRow="0" w:firstColumn="0" w:lastColumn="0" w:oddVBand="0" w:evenVBand="0" w:oddHBand="0" w:evenHBand="1" w:firstRowFirstColumn="0" w:firstRowLastColumn="0" w:lastRowFirstColumn="0" w:lastRowLastColumn="0"/>
            </w:pPr>
            <w:r>
              <w:t>Rempli</w:t>
            </w:r>
            <w:r w:rsidR="00043197">
              <w:t>t</w:t>
            </w:r>
            <w:r>
              <w:t xml:space="preserve"> l’</w:t>
            </w:r>
            <w:r w:rsidRPr="00570609">
              <w:rPr>
                <w:i/>
              </w:rPr>
              <w:t xml:space="preserve">Avis dans le cadre de la réévaluation </w:t>
            </w:r>
            <w:r>
              <w:rPr>
                <w:i/>
              </w:rPr>
              <w:t xml:space="preserve">- </w:t>
            </w:r>
            <w:r>
              <w:t>section 3</w:t>
            </w:r>
            <w:r w:rsidR="00276166">
              <w:t xml:space="preserve"> dans tous les cas</w:t>
            </w:r>
          </w:p>
          <w:p w:rsidR="00002126" w:rsidRDefault="00002126" w:rsidP="00002126">
            <w:pPr>
              <w:pStyle w:val="Paragraphedeliste"/>
              <w:ind w:left="0"/>
              <w:cnfStyle w:val="000000010000" w:firstRow="0" w:lastRow="0" w:firstColumn="0" w:lastColumn="0" w:oddVBand="0" w:evenVBand="0" w:oddHBand="0" w:evenHBand="1" w:firstRowFirstColumn="0" w:firstRowLastColumn="0" w:lastRowFirstColumn="0" w:lastRowLastColumn="0"/>
            </w:pPr>
          </w:p>
          <w:p w:rsidR="00002126" w:rsidRDefault="00002126" w:rsidP="00002126">
            <w:pPr>
              <w:pStyle w:val="Paragraphedeliste"/>
              <w:ind w:left="0"/>
              <w:cnfStyle w:val="000000010000" w:firstRow="0" w:lastRow="0" w:firstColumn="0" w:lastColumn="0" w:oddVBand="0" w:evenVBand="0" w:oddHBand="0" w:evenHBand="1" w:firstRowFirstColumn="0" w:firstRowLastColumn="0" w:lastRowFirstColumn="0" w:lastRowLastColumn="0"/>
            </w:pPr>
            <w:r>
              <w:t>Rempli</w:t>
            </w:r>
            <w:r w:rsidR="00043197">
              <w:t>t</w:t>
            </w:r>
            <w:r>
              <w:t xml:space="preserve"> le formulaire de </w:t>
            </w:r>
            <w:r>
              <w:rPr>
                <w:i/>
              </w:rPr>
              <w:t>réévaluation psychosociale</w:t>
            </w:r>
            <w:r>
              <w:t xml:space="preserve"> seulement si recommandation de modification ou de mainlevée du régime de protection</w:t>
            </w:r>
          </w:p>
          <w:p w:rsidR="00002126" w:rsidRDefault="00002126" w:rsidP="00002126">
            <w:pPr>
              <w:pStyle w:val="Paragraphedeliste"/>
              <w:ind w:left="0"/>
              <w:cnfStyle w:val="000000010000" w:firstRow="0" w:lastRow="0" w:firstColumn="0" w:lastColumn="0" w:oddVBand="0" w:evenVBand="0" w:oddHBand="0" w:evenHBand="1" w:firstRowFirstColumn="0" w:firstRowLastColumn="0" w:lastRowFirstColumn="0" w:lastRowLastColumn="0"/>
            </w:pPr>
          </w:p>
          <w:p w:rsidR="00002126" w:rsidRDefault="00002126" w:rsidP="00002126">
            <w:pPr>
              <w:pStyle w:val="Paragraphedeliste"/>
              <w:ind w:left="0"/>
              <w:cnfStyle w:val="000000010000" w:firstRow="0" w:lastRow="0" w:firstColumn="0" w:lastColumn="0" w:oddVBand="0" w:evenVBand="0" w:oddHBand="0" w:evenHBand="1" w:firstRowFirstColumn="0" w:firstRowLastColumn="0" w:lastRowFirstColumn="0" w:lastRowLastColumn="0"/>
            </w:pPr>
            <w:r>
              <w:t>Informe la personne réévaluée de ses conclusions</w:t>
            </w:r>
          </w:p>
          <w:p w:rsidR="00002126" w:rsidRDefault="00002126" w:rsidP="00002126">
            <w:pPr>
              <w:pStyle w:val="Paragraphedeliste"/>
              <w:ind w:left="0"/>
              <w:cnfStyle w:val="000000010000" w:firstRow="0" w:lastRow="0" w:firstColumn="0" w:lastColumn="0" w:oddVBand="0" w:evenVBand="0" w:oddHBand="0" w:evenHBand="1" w:firstRowFirstColumn="0" w:firstRowLastColumn="0" w:lastRowFirstColumn="0" w:lastRowLastColumn="0"/>
            </w:pPr>
          </w:p>
          <w:p w:rsidR="0088679D" w:rsidRDefault="00002126" w:rsidP="00002126">
            <w:pPr>
              <w:pStyle w:val="Paragraphedeliste"/>
              <w:ind w:left="0"/>
              <w:cnfStyle w:val="000000010000" w:firstRow="0" w:lastRow="0" w:firstColumn="0" w:lastColumn="0" w:oddVBand="0" w:evenVBand="0" w:oddHBand="0" w:evenHBand="1" w:firstRowFirstColumn="0" w:firstRowLastColumn="0" w:lastRowFirstColumn="0" w:lastRowLastColumn="0"/>
              <w:rPr>
                <w:b/>
              </w:rPr>
            </w:pPr>
            <w:r>
              <w:lastRenderedPageBreak/>
              <w:t>Transmet les documents</w:t>
            </w:r>
            <w:r w:rsidR="005E24FD">
              <w:t xml:space="preserve"> </w:t>
            </w:r>
            <w:r w:rsidR="005E24FD" w:rsidRPr="00251EBE">
              <w:rPr>
                <w:b/>
              </w:rPr>
              <w:t>originaux</w:t>
            </w:r>
            <w:r>
              <w:t xml:space="preserve"> </w:t>
            </w:r>
            <w:r w:rsidRPr="003B4441">
              <w:rPr>
                <w:b/>
              </w:rPr>
              <w:t xml:space="preserve">au demandeur </w:t>
            </w:r>
            <w:r w:rsidR="0088679D" w:rsidRPr="003B4441">
              <w:rPr>
                <w:b/>
              </w:rPr>
              <w:t>si maintien du régime</w:t>
            </w:r>
            <w:r w:rsidR="00FA1DAA">
              <w:rPr>
                <w:b/>
              </w:rPr>
              <w:t xml:space="preserve"> ou si non concordance des recommandations des évaluateurs</w:t>
            </w:r>
          </w:p>
          <w:p w:rsidR="00FA1DAA" w:rsidRDefault="00FA1DAA" w:rsidP="00002126">
            <w:pPr>
              <w:pStyle w:val="Paragraphedeliste"/>
              <w:ind w:left="0"/>
              <w:cnfStyle w:val="000000010000" w:firstRow="0" w:lastRow="0" w:firstColumn="0" w:lastColumn="0" w:oddVBand="0" w:evenVBand="0" w:oddHBand="0" w:evenHBand="1" w:firstRowFirstColumn="0" w:firstRowLastColumn="0" w:lastRowFirstColumn="0" w:lastRowLastColumn="0"/>
            </w:pPr>
          </w:p>
          <w:p w:rsidR="0088679D" w:rsidRDefault="0088679D" w:rsidP="00002126">
            <w:pPr>
              <w:pStyle w:val="Paragraphedeliste"/>
              <w:ind w:left="0"/>
              <w:cnfStyle w:val="000000010000" w:firstRow="0" w:lastRow="0" w:firstColumn="0" w:lastColumn="0" w:oddVBand="0" w:evenVBand="0" w:oddHBand="0" w:evenHBand="1" w:firstRowFirstColumn="0" w:firstRowLastColumn="0" w:lastRowFirstColumn="0" w:lastRowLastColumn="0"/>
            </w:pPr>
            <w:r>
              <w:t>O</w:t>
            </w:r>
            <w:r w:rsidR="00002126">
              <w:t>u</w:t>
            </w:r>
          </w:p>
          <w:p w:rsidR="0088679D" w:rsidRDefault="0088679D" w:rsidP="00002126">
            <w:pPr>
              <w:pStyle w:val="Paragraphedeliste"/>
              <w:ind w:left="0"/>
              <w:cnfStyle w:val="000000010000" w:firstRow="0" w:lastRow="0" w:firstColumn="0" w:lastColumn="0" w:oddVBand="0" w:evenVBand="0" w:oddHBand="0" w:evenHBand="1" w:firstRowFirstColumn="0" w:firstRowLastColumn="0" w:lastRowFirstColumn="0" w:lastRowLastColumn="0"/>
            </w:pPr>
          </w:p>
          <w:p w:rsidR="00A57EA3" w:rsidRDefault="0088679D" w:rsidP="0088679D">
            <w:pPr>
              <w:pStyle w:val="Paragraphedeliste"/>
              <w:ind w:left="0"/>
              <w:cnfStyle w:val="000000010000" w:firstRow="0" w:lastRow="0" w:firstColumn="0" w:lastColumn="0" w:oddVBand="0" w:evenVBand="0" w:oddHBand="0" w:evenHBand="1" w:firstRowFirstColumn="0" w:firstRowLastColumn="0" w:lastRowFirstColumn="0" w:lastRowLastColumn="0"/>
            </w:pPr>
            <w:r>
              <w:t>Transmet les documents</w:t>
            </w:r>
            <w:r w:rsidR="005E24FD" w:rsidRPr="00552EAE">
              <w:rPr>
                <w:b/>
              </w:rPr>
              <w:t xml:space="preserve"> originaux</w:t>
            </w:r>
            <w:r>
              <w:t xml:space="preserve"> </w:t>
            </w:r>
            <w:r w:rsidR="00002126" w:rsidRPr="003B4441">
              <w:rPr>
                <w:b/>
              </w:rPr>
              <w:t>à l’établissement</w:t>
            </w:r>
            <w:r w:rsidR="004D3A60">
              <w:rPr>
                <w:b/>
              </w:rPr>
              <w:t xml:space="preserve"> (la personne désignée par l’établissement)</w:t>
            </w:r>
            <w:r w:rsidR="00002126" w:rsidRPr="003B4441">
              <w:rPr>
                <w:b/>
              </w:rPr>
              <w:t xml:space="preserve"> si recommandation</w:t>
            </w:r>
            <w:r w:rsidR="00D036E8">
              <w:rPr>
                <w:b/>
              </w:rPr>
              <w:t>s</w:t>
            </w:r>
            <w:r w:rsidR="00002126" w:rsidRPr="003B4441">
              <w:rPr>
                <w:b/>
              </w:rPr>
              <w:t xml:space="preserve"> </w:t>
            </w:r>
            <w:r w:rsidRPr="003B4441">
              <w:rPr>
                <w:b/>
              </w:rPr>
              <w:t>de modification ou de mainlevée du régime de protection</w:t>
            </w:r>
          </w:p>
        </w:tc>
      </w:tr>
      <w:tr w:rsidR="00A57EA3" w:rsidTr="0053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57EA3" w:rsidRDefault="00A57EA3" w:rsidP="00A57EA3">
            <w:pPr>
              <w:pStyle w:val="Paragraphedeliste"/>
              <w:ind w:left="0"/>
            </w:pPr>
            <w:r>
              <w:lastRenderedPageBreak/>
              <w:t>Établissement</w:t>
            </w:r>
          </w:p>
        </w:tc>
        <w:tc>
          <w:tcPr>
            <w:tcW w:w="5386" w:type="dxa"/>
          </w:tcPr>
          <w:p w:rsidR="00A57EA3" w:rsidRDefault="00002126" w:rsidP="00A57EA3">
            <w:pPr>
              <w:pStyle w:val="Paragraphedeliste"/>
              <w:ind w:left="0"/>
              <w:cnfStyle w:val="000000100000" w:firstRow="0" w:lastRow="0" w:firstColumn="0" w:lastColumn="0" w:oddVBand="0" w:evenVBand="0" w:oddHBand="1" w:evenHBand="0" w:firstRowFirstColumn="0" w:firstRowLastColumn="0" w:lastRowFirstColumn="0" w:lastRowLastColumn="0"/>
            </w:pPr>
            <w:r>
              <w:t>Rempli</w:t>
            </w:r>
            <w:r w:rsidR="00043197">
              <w:t>t</w:t>
            </w:r>
            <w:r>
              <w:t xml:space="preserve"> l’Avis du directeur général</w:t>
            </w:r>
            <w:r w:rsidR="0088679D">
              <w:t xml:space="preserve"> dans tous les cas</w:t>
            </w:r>
          </w:p>
          <w:p w:rsidR="00002126" w:rsidRDefault="00002126" w:rsidP="00A57EA3">
            <w:pPr>
              <w:pStyle w:val="Paragraphedeliste"/>
              <w:ind w:left="0"/>
              <w:cnfStyle w:val="000000100000" w:firstRow="0" w:lastRow="0" w:firstColumn="0" w:lastColumn="0" w:oddVBand="0" w:evenVBand="0" w:oddHBand="1" w:evenHBand="0" w:firstRowFirstColumn="0" w:firstRowLastColumn="0" w:lastRowFirstColumn="0" w:lastRowLastColumn="0"/>
            </w:pPr>
          </w:p>
          <w:p w:rsidR="00002126" w:rsidRDefault="00002126" w:rsidP="00002126">
            <w:pPr>
              <w:pStyle w:val="Paragraphedeliste"/>
              <w:ind w:left="0"/>
              <w:cnfStyle w:val="000000100000" w:firstRow="0" w:lastRow="0" w:firstColumn="0" w:lastColumn="0" w:oddVBand="0" w:evenVBand="0" w:oddHBand="1" w:evenHBand="0" w:firstRowFirstColumn="0" w:firstRowLastColumn="0" w:lastRowFirstColumn="0" w:lastRowLastColumn="0"/>
            </w:pPr>
            <w:r>
              <w:t xml:space="preserve">Transmet </w:t>
            </w:r>
            <w:r w:rsidR="0088679D">
              <w:t xml:space="preserve">dans tous les cas </w:t>
            </w:r>
            <w:r>
              <w:t xml:space="preserve"> les documents originaux au Curateur public </w:t>
            </w:r>
          </w:p>
          <w:p w:rsidR="00002126" w:rsidRDefault="00002126" w:rsidP="00002126">
            <w:pPr>
              <w:pStyle w:val="Paragraphedeliste"/>
              <w:ind w:left="0"/>
              <w:cnfStyle w:val="000000100000" w:firstRow="0" w:lastRow="0" w:firstColumn="0" w:lastColumn="0" w:oddVBand="0" w:evenVBand="0" w:oddHBand="1" w:evenHBand="0" w:firstRowFirstColumn="0" w:firstRowLastColumn="0" w:lastRowFirstColumn="0" w:lastRowLastColumn="0"/>
            </w:pPr>
          </w:p>
          <w:p w:rsidR="00002126" w:rsidRDefault="00002126" w:rsidP="00002126">
            <w:pPr>
              <w:pStyle w:val="Paragraphedeliste"/>
              <w:ind w:left="0"/>
              <w:cnfStyle w:val="000000100000" w:firstRow="0" w:lastRow="0" w:firstColumn="0" w:lastColumn="0" w:oddVBand="0" w:evenVBand="0" w:oddHBand="1" w:evenHBand="0" w:firstRowFirstColumn="0" w:firstRowLastColumn="0" w:lastRowFirstColumn="0" w:lastRowLastColumn="0"/>
            </w:pPr>
            <w:r>
              <w:t>Transmet une copie des documents à la personne réévaluée</w:t>
            </w:r>
          </w:p>
          <w:p w:rsidR="00002126" w:rsidRDefault="00002126" w:rsidP="00002126">
            <w:pPr>
              <w:pStyle w:val="Paragraphedeliste"/>
              <w:ind w:left="0"/>
              <w:cnfStyle w:val="000000100000" w:firstRow="0" w:lastRow="0" w:firstColumn="0" w:lastColumn="0" w:oddVBand="0" w:evenVBand="0" w:oddHBand="1" w:evenHBand="0" w:firstRowFirstColumn="0" w:firstRowLastColumn="0" w:lastRowFirstColumn="0" w:lastRowLastColumn="0"/>
            </w:pPr>
          </w:p>
        </w:tc>
        <w:tc>
          <w:tcPr>
            <w:tcW w:w="5812" w:type="dxa"/>
          </w:tcPr>
          <w:p w:rsidR="00A57EA3" w:rsidRDefault="00002126" w:rsidP="0088679D">
            <w:pPr>
              <w:pStyle w:val="Paragraphedeliste"/>
              <w:ind w:left="0"/>
              <w:cnfStyle w:val="000000100000" w:firstRow="0" w:lastRow="0" w:firstColumn="0" w:lastColumn="0" w:oddVBand="0" w:evenVBand="0" w:oddHBand="1" w:evenHBand="0" w:firstRowFirstColumn="0" w:firstRowLastColumn="0" w:lastRowFirstColumn="0" w:lastRowLastColumn="0"/>
              <w:rPr>
                <w:b/>
              </w:rPr>
            </w:pPr>
            <w:r>
              <w:t xml:space="preserve">Transmet les </w:t>
            </w:r>
            <w:r w:rsidR="0088679D">
              <w:t xml:space="preserve">3 </w:t>
            </w:r>
            <w:r>
              <w:t xml:space="preserve">documents </w:t>
            </w:r>
            <w:r w:rsidRPr="003B4441">
              <w:rPr>
                <w:b/>
              </w:rPr>
              <w:t>originaux</w:t>
            </w:r>
            <w:r w:rsidR="0088679D">
              <w:t xml:space="preserve">, la lettre d’accompagnement (voir modèle) et le chèque couvrant les frais judiciaires au tribunal </w:t>
            </w:r>
            <w:r w:rsidR="0088679D" w:rsidRPr="003B4441">
              <w:rPr>
                <w:b/>
              </w:rPr>
              <w:t>si recommandation</w:t>
            </w:r>
            <w:r w:rsidR="00D036E8">
              <w:rPr>
                <w:b/>
              </w:rPr>
              <w:t>s</w:t>
            </w:r>
            <w:r w:rsidR="0088679D" w:rsidRPr="003B4441">
              <w:rPr>
                <w:b/>
              </w:rPr>
              <w:t xml:space="preserve"> de modification ou de mainlevée du régime de protection</w:t>
            </w:r>
          </w:p>
          <w:p w:rsidR="009C309E" w:rsidRDefault="009C309E" w:rsidP="0088679D">
            <w:pPr>
              <w:pStyle w:val="Paragraphedeliste"/>
              <w:ind w:left="0"/>
              <w:cnfStyle w:val="000000100000" w:firstRow="0" w:lastRow="0" w:firstColumn="0" w:lastColumn="0" w:oddVBand="0" w:evenVBand="0" w:oddHBand="1" w:evenHBand="0" w:firstRowFirstColumn="0" w:firstRowLastColumn="0" w:lastRowFirstColumn="0" w:lastRowLastColumn="0"/>
              <w:rPr>
                <w:b/>
              </w:rPr>
            </w:pPr>
          </w:p>
          <w:p w:rsidR="009C309E" w:rsidRPr="009C309E" w:rsidRDefault="009C309E" w:rsidP="00251EBE">
            <w:pPr>
              <w:pStyle w:val="Paragraphedeliste"/>
              <w:ind w:left="0"/>
              <w:cnfStyle w:val="000000100000" w:firstRow="0" w:lastRow="0" w:firstColumn="0" w:lastColumn="0" w:oddVBand="0" w:evenVBand="0" w:oddHBand="1" w:evenHBand="0" w:firstRowFirstColumn="0" w:firstRowLastColumn="0" w:lastRowFirstColumn="0" w:lastRowLastColumn="0"/>
            </w:pPr>
            <w:r w:rsidRPr="009C309E">
              <w:t xml:space="preserve">Transmet une </w:t>
            </w:r>
            <w:r w:rsidRPr="009C309E">
              <w:rPr>
                <w:b/>
              </w:rPr>
              <w:t>copie</w:t>
            </w:r>
            <w:r w:rsidRPr="009C309E">
              <w:t xml:space="preserve"> des 3 documents au Curateur public et à la personne représentée</w:t>
            </w:r>
            <w:r w:rsidR="005E24FD">
              <w:t xml:space="preserve"> </w:t>
            </w:r>
          </w:p>
        </w:tc>
      </w:tr>
      <w:tr w:rsidR="005E24FD" w:rsidTr="005357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24FD" w:rsidRDefault="005E24FD" w:rsidP="00A57EA3">
            <w:pPr>
              <w:pStyle w:val="Paragraphedeliste"/>
              <w:ind w:left="0"/>
            </w:pPr>
            <w:r>
              <w:t>Frais du timbre judiciaire</w:t>
            </w:r>
          </w:p>
        </w:tc>
        <w:tc>
          <w:tcPr>
            <w:tcW w:w="5386" w:type="dxa"/>
          </w:tcPr>
          <w:p w:rsidR="005E24FD" w:rsidRDefault="00251EBE" w:rsidP="00251EBE">
            <w:pPr>
              <w:pStyle w:val="Paragraphedeliste"/>
              <w:ind w:left="0"/>
              <w:cnfStyle w:val="000000010000" w:firstRow="0" w:lastRow="0" w:firstColumn="0" w:lastColumn="0" w:oddVBand="0" w:evenVBand="0" w:oddHBand="0" w:evenHBand="1" w:firstRowFirstColumn="0" w:firstRowLastColumn="0" w:lastRowFirstColumn="0" w:lastRowLastColumn="0"/>
            </w:pPr>
            <w:r>
              <w:t>Payé par le Curateur public à partir du patrimoine de la personne représentée</w:t>
            </w:r>
          </w:p>
        </w:tc>
        <w:tc>
          <w:tcPr>
            <w:tcW w:w="5812" w:type="dxa"/>
          </w:tcPr>
          <w:p w:rsidR="005E24FD" w:rsidRDefault="00251EBE" w:rsidP="00251EBE">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Payé par l’établissement et remboursé par le Curateur public à partir du patrimoine de la personne représentée </w:t>
            </w:r>
          </w:p>
        </w:tc>
      </w:tr>
    </w:tbl>
    <w:p w:rsidR="00A57EA3" w:rsidRDefault="00A57EA3" w:rsidP="00A57EA3">
      <w:pPr>
        <w:pStyle w:val="Paragraphedeliste"/>
      </w:pPr>
    </w:p>
    <w:p w:rsidR="005357D2" w:rsidRDefault="005357D2" w:rsidP="00A57EA3">
      <w:pPr>
        <w:pStyle w:val="Paragraphedeliste"/>
      </w:pPr>
    </w:p>
    <w:p w:rsidR="005357D2" w:rsidRDefault="005357D2" w:rsidP="00A57EA3">
      <w:pPr>
        <w:pStyle w:val="Paragraphedeliste"/>
      </w:pPr>
    </w:p>
    <w:p w:rsidR="004D3A60" w:rsidRDefault="004D3A60">
      <w:r>
        <w:br w:type="page"/>
      </w:r>
    </w:p>
    <w:p w:rsidR="00A57EA3" w:rsidRDefault="00A57EA3" w:rsidP="005357D2">
      <w:pPr>
        <w:pStyle w:val="Paragraphedeliste"/>
        <w:numPr>
          <w:ilvl w:val="0"/>
          <w:numId w:val="2"/>
        </w:numPr>
      </w:pPr>
      <w:r>
        <w:lastRenderedPageBreak/>
        <w:t>Réévaluation d’un régime de protection privé (personne représentée par un proche ou un tiers)</w:t>
      </w:r>
    </w:p>
    <w:p w:rsidR="00A57EA3" w:rsidRDefault="00A57EA3" w:rsidP="00A57EA3">
      <w:pPr>
        <w:pStyle w:val="Paragraphedeliste"/>
      </w:pPr>
    </w:p>
    <w:tbl>
      <w:tblPr>
        <w:tblStyle w:val="Grilleclaire-Accent1"/>
        <w:tblW w:w="13291" w:type="dxa"/>
        <w:tblLook w:val="04A0" w:firstRow="1" w:lastRow="0" w:firstColumn="1" w:lastColumn="0" w:noHBand="0" w:noVBand="1"/>
      </w:tblPr>
      <w:tblGrid>
        <w:gridCol w:w="2093"/>
        <w:gridCol w:w="5386"/>
        <w:gridCol w:w="5812"/>
      </w:tblGrid>
      <w:tr w:rsidR="005357D2" w:rsidRPr="00002126" w:rsidTr="00964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357D2" w:rsidRPr="00002126" w:rsidRDefault="005357D2" w:rsidP="00964008">
            <w:pPr>
              <w:pStyle w:val="Paragraphedeliste"/>
              <w:ind w:left="0"/>
              <w:jc w:val="center"/>
              <w:rPr>
                <w:b w:val="0"/>
              </w:rPr>
            </w:pPr>
            <w:r w:rsidRPr="00002126">
              <w:rPr>
                <w:b w:val="0"/>
              </w:rPr>
              <w:t>ÉTAPES</w:t>
            </w:r>
          </w:p>
        </w:tc>
        <w:tc>
          <w:tcPr>
            <w:tcW w:w="5386" w:type="dxa"/>
          </w:tcPr>
          <w:p w:rsidR="005357D2" w:rsidRPr="00002126" w:rsidRDefault="005357D2" w:rsidP="00964008">
            <w:pPr>
              <w:pStyle w:val="Paragraphedeliste"/>
              <w:ind w:left="0"/>
              <w:jc w:val="center"/>
              <w:cnfStyle w:val="100000000000" w:firstRow="1" w:lastRow="0" w:firstColumn="0" w:lastColumn="0" w:oddVBand="0" w:evenVBand="0" w:oddHBand="0" w:evenHBand="0" w:firstRowFirstColumn="0" w:firstRowLastColumn="0" w:lastRowFirstColumn="0" w:lastRowLastColumn="0"/>
              <w:rPr>
                <w:b w:val="0"/>
              </w:rPr>
            </w:pPr>
            <w:r w:rsidRPr="00002126">
              <w:rPr>
                <w:b w:val="0"/>
              </w:rPr>
              <w:t>AVANT LES MODIFICATIONS</w:t>
            </w:r>
          </w:p>
        </w:tc>
        <w:tc>
          <w:tcPr>
            <w:tcW w:w="5812" w:type="dxa"/>
          </w:tcPr>
          <w:p w:rsidR="005357D2" w:rsidRDefault="005357D2" w:rsidP="00964008">
            <w:pPr>
              <w:pStyle w:val="Paragraphedeliste"/>
              <w:ind w:left="0"/>
              <w:jc w:val="center"/>
              <w:cnfStyle w:val="100000000000" w:firstRow="1" w:lastRow="0" w:firstColumn="0" w:lastColumn="0" w:oddVBand="0" w:evenVBand="0" w:oddHBand="0" w:evenHBand="0" w:firstRowFirstColumn="0" w:firstRowLastColumn="0" w:lastRowFirstColumn="0" w:lastRowLastColumn="0"/>
              <w:rPr>
                <w:b w:val="0"/>
              </w:rPr>
            </w:pPr>
            <w:r w:rsidRPr="00002126">
              <w:rPr>
                <w:b w:val="0"/>
              </w:rPr>
              <w:t>APRÈS LES MODIFICATIONS</w:t>
            </w:r>
          </w:p>
          <w:p w:rsidR="005357D2" w:rsidRPr="00002126" w:rsidRDefault="005357D2" w:rsidP="00964008">
            <w:pPr>
              <w:pStyle w:val="Paragraphedeliste"/>
              <w:ind w:left="0"/>
              <w:jc w:val="center"/>
              <w:cnfStyle w:val="100000000000" w:firstRow="1" w:lastRow="0" w:firstColumn="0" w:lastColumn="0" w:oddVBand="0" w:evenVBand="0" w:oddHBand="0" w:evenHBand="0" w:firstRowFirstColumn="0" w:firstRowLastColumn="0" w:lastRowFirstColumn="0" w:lastRowLastColumn="0"/>
              <w:rPr>
                <w:b w:val="0"/>
              </w:rPr>
            </w:pPr>
          </w:p>
        </w:tc>
      </w:tr>
      <w:tr w:rsidR="005357D2" w:rsidTr="0096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357D2" w:rsidRDefault="005357D2" w:rsidP="00C87EFD">
            <w:pPr>
              <w:pStyle w:val="Paragraphedeliste"/>
              <w:ind w:left="0"/>
            </w:pPr>
            <w:r>
              <w:t xml:space="preserve">Demande de réévaluation </w:t>
            </w:r>
          </w:p>
        </w:tc>
        <w:tc>
          <w:tcPr>
            <w:tcW w:w="5386" w:type="dxa"/>
          </w:tcPr>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r>
              <w:t>Faite par le conseiller au majeur, tuteur ou curateur</w:t>
            </w:r>
            <w:r w:rsidR="00C87EFD">
              <w:t xml:space="preserve"> aux évaluateurs directement ou à l’établissement</w:t>
            </w:r>
          </w:p>
        </w:tc>
        <w:tc>
          <w:tcPr>
            <w:tcW w:w="5812" w:type="dxa"/>
          </w:tcPr>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r>
              <w:t>Pas de changement</w:t>
            </w: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p>
        </w:tc>
      </w:tr>
      <w:tr w:rsidR="005357D2" w:rsidTr="009640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357D2" w:rsidRDefault="005357D2" w:rsidP="00964008">
            <w:pPr>
              <w:pStyle w:val="Paragraphedeliste"/>
              <w:ind w:left="0"/>
            </w:pPr>
            <w:r>
              <w:t>Médecin</w:t>
            </w:r>
          </w:p>
        </w:tc>
        <w:tc>
          <w:tcPr>
            <w:tcW w:w="5386" w:type="dxa"/>
          </w:tcPr>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r>
              <w:t>Rempli</w:t>
            </w:r>
            <w:r w:rsidR="00043197">
              <w:t>t</w:t>
            </w:r>
            <w:r>
              <w:t xml:space="preserve"> le formulaire de </w:t>
            </w:r>
            <w:r w:rsidRPr="00570609">
              <w:rPr>
                <w:i/>
              </w:rPr>
              <w:t>réévaluation médicale</w:t>
            </w:r>
            <w:r>
              <w:t xml:space="preserve"> dans tous les cas</w:t>
            </w: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r>
              <w:t>Informe la personne réévaluée de ses conclusions</w:t>
            </w: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5357D2" w:rsidRDefault="005357D2" w:rsidP="00C87EFD">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Transmet les documents </w:t>
            </w:r>
            <w:r w:rsidR="00C87EFD">
              <w:t>au demandeur, à</w:t>
            </w:r>
            <w:r>
              <w:t xml:space="preserve"> l’évaluateur psychosocial ou </w:t>
            </w:r>
            <w:r w:rsidR="00C87EFD">
              <w:t xml:space="preserve"> à </w:t>
            </w:r>
            <w:r>
              <w:t>l’établissement</w:t>
            </w:r>
          </w:p>
        </w:tc>
        <w:tc>
          <w:tcPr>
            <w:tcW w:w="5812" w:type="dxa"/>
          </w:tcPr>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r>
              <w:t>Rempli</w:t>
            </w:r>
            <w:r w:rsidR="00043197">
              <w:t>t</w:t>
            </w:r>
            <w:r>
              <w:t xml:space="preserve"> l’</w:t>
            </w:r>
            <w:r w:rsidRPr="00570609">
              <w:rPr>
                <w:i/>
              </w:rPr>
              <w:t xml:space="preserve">Avis dans le cadre de la réévaluation </w:t>
            </w:r>
            <w:r>
              <w:rPr>
                <w:i/>
              </w:rPr>
              <w:t xml:space="preserve">– </w:t>
            </w:r>
            <w:r w:rsidR="00C87EFD">
              <w:t xml:space="preserve">sections 1 et </w:t>
            </w:r>
            <w:r>
              <w:t xml:space="preserve">2 </w:t>
            </w:r>
            <w:r w:rsidRPr="003B4441">
              <w:rPr>
                <w:b/>
              </w:rPr>
              <w:t>dans tous les cas</w:t>
            </w: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r>
              <w:t>Rempli</w:t>
            </w:r>
            <w:r w:rsidR="00043197">
              <w:t>t</w:t>
            </w:r>
            <w:r>
              <w:t xml:space="preserve"> le formulaire de </w:t>
            </w:r>
            <w:r w:rsidRPr="00570609">
              <w:rPr>
                <w:i/>
              </w:rPr>
              <w:t>réévaluation médicale</w:t>
            </w:r>
            <w:r>
              <w:t xml:space="preserve"> seulement si recommandation de modification ou de mainlevée du régime de protection</w:t>
            </w: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r>
              <w:t>Informe la personne réévaluée de ses conclusions</w:t>
            </w: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Transmet </w:t>
            </w:r>
            <w:r w:rsidRPr="003B4441">
              <w:rPr>
                <w:b/>
              </w:rPr>
              <w:t>les documents</w:t>
            </w:r>
            <w:r w:rsidR="005E24FD">
              <w:rPr>
                <w:b/>
              </w:rPr>
              <w:t xml:space="preserve"> originaux</w:t>
            </w:r>
            <w:r w:rsidRPr="003B4441">
              <w:rPr>
                <w:b/>
              </w:rPr>
              <w:t xml:space="preserve"> à l’évaluateur psychosocial</w:t>
            </w:r>
          </w:p>
        </w:tc>
      </w:tr>
      <w:tr w:rsidR="005357D2" w:rsidTr="0096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357D2" w:rsidRDefault="005357D2" w:rsidP="00964008">
            <w:pPr>
              <w:pStyle w:val="Paragraphedeliste"/>
              <w:ind w:left="0"/>
            </w:pPr>
            <w:r>
              <w:t>Évaluateur psychosocial</w:t>
            </w:r>
          </w:p>
        </w:tc>
        <w:tc>
          <w:tcPr>
            <w:tcW w:w="5386" w:type="dxa"/>
          </w:tcPr>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r>
              <w:t>Rempli</w:t>
            </w:r>
            <w:r w:rsidR="00043197">
              <w:t>t</w:t>
            </w:r>
            <w:r>
              <w:t xml:space="preserve"> le formulaire de </w:t>
            </w:r>
            <w:r>
              <w:rPr>
                <w:i/>
              </w:rPr>
              <w:t>réévaluation psychosocial</w:t>
            </w:r>
            <w:r w:rsidRPr="00570609">
              <w:rPr>
                <w:i/>
              </w:rPr>
              <w:t>e</w:t>
            </w:r>
            <w:r>
              <w:t xml:space="preserve"> dans tous les cas</w:t>
            </w: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r>
              <w:t>Informe la personne réévaluée de ses conclusions</w:t>
            </w: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r>
              <w:t>Transmet les documents</w:t>
            </w:r>
            <w:r w:rsidR="003B4441">
              <w:t xml:space="preserve"> au demandeur ou</w:t>
            </w:r>
            <w:r>
              <w:t xml:space="preserve"> à l’établissement</w:t>
            </w:r>
          </w:p>
        </w:tc>
        <w:tc>
          <w:tcPr>
            <w:tcW w:w="5812" w:type="dxa"/>
          </w:tcPr>
          <w:p w:rsidR="005357D2" w:rsidRPr="003B4441"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rPr>
                <w:b/>
              </w:rPr>
            </w:pPr>
            <w:r>
              <w:t>Rempli</w:t>
            </w:r>
            <w:r w:rsidR="00043197">
              <w:t>t</w:t>
            </w:r>
            <w:r>
              <w:t xml:space="preserve"> l’</w:t>
            </w:r>
            <w:r w:rsidRPr="00570609">
              <w:rPr>
                <w:i/>
              </w:rPr>
              <w:t xml:space="preserve">Avis dans le cadre de la réévaluation </w:t>
            </w:r>
            <w:r>
              <w:rPr>
                <w:i/>
              </w:rPr>
              <w:t xml:space="preserve">- </w:t>
            </w:r>
            <w:r>
              <w:t xml:space="preserve">section 3 </w:t>
            </w:r>
            <w:r w:rsidRPr="003B4441">
              <w:rPr>
                <w:b/>
              </w:rPr>
              <w:t>dans tous les cas</w:t>
            </w: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r>
              <w:t>Rempli</w:t>
            </w:r>
            <w:r w:rsidR="00043197">
              <w:t>t</w:t>
            </w:r>
            <w:r>
              <w:t xml:space="preserve"> le formulaire de </w:t>
            </w:r>
            <w:r>
              <w:rPr>
                <w:i/>
              </w:rPr>
              <w:t>réévaluation psychosociale</w:t>
            </w:r>
            <w:r>
              <w:t xml:space="preserve"> seulement si recommandation de modification ou de mainlevée du régime de protection</w:t>
            </w: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r>
              <w:t>Informe la personne réévaluée de ses conclusions</w:t>
            </w: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rPr>
                <w:b/>
              </w:rPr>
            </w:pPr>
            <w:r>
              <w:t>Transmet les documents</w:t>
            </w:r>
            <w:r w:rsidR="005E24FD">
              <w:t xml:space="preserve"> </w:t>
            </w:r>
            <w:r w:rsidR="005E24FD">
              <w:rPr>
                <w:b/>
              </w:rPr>
              <w:t>originaux</w:t>
            </w:r>
            <w:r>
              <w:t xml:space="preserve"> </w:t>
            </w:r>
            <w:r w:rsidRPr="003B4441">
              <w:rPr>
                <w:b/>
              </w:rPr>
              <w:t>au demandeur si maintien du régime</w:t>
            </w:r>
            <w:r w:rsidR="00D036E8">
              <w:rPr>
                <w:b/>
              </w:rPr>
              <w:t xml:space="preserve"> ou si non concordance des recommandations des évaluateurs</w:t>
            </w:r>
          </w:p>
          <w:p w:rsidR="00D036E8" w:rsidRPr="003B4441" w:rsidRDefault="00D036E8" w:rsidP="00964008">
            <w:pPr>
              <w:pStyle w:val="Paragraphedeliste"/>
              <w:ind w:left="0"/>
              <w:cnfStyle w:val="000000100000" w:firstRow="0" w:lastRow="0" w:firstColumn="0" w:lastColumn="0" w:oddVBand="0" w:evenVBand="0" w:oddHBand="1" w:evenHBand="0" w:firstRowFirstColumn="0" w:firstRowLastColumn="0" w:lastRowFirstColumn="0" w:lastRowLastColumn="0"/>
              <w:rPr>
                <w:b/>
              </w:rPr>
            </w:pP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r>
              <w:t>Ou</w:t>
            </w:r>
          </w:p>
          <w:p w:rsidR="00D036E8" w:rsidRDefault="00D036E8"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5357D2" w:rsidRDefault="005357D2" w:rsidP="00964008">
            <w:pPr>
              <w:pStyle w:val="Paragraphedeliste"/>
              <w:ind w:left="0"/>
              <w:cnfStyle w:val="000000100000" w:firstRow="0" w:lastRow="0" w:firstColumn="0" w:lastColumn="0" w:oddVBand="0" w:evenVBand="0" w:oddHBand="1" w:evenHBand="0" w:firstRowFirstColumn="0" w:firstRowLastColumn="0" w:lastRowFirstColumn="0" w:lastRowLastColumn="0"/>
            </w:pPr>
            <w:r>
              <w:t xml:space="preserve"> Transmet les documents</w:t>
            </w:r>
            <w:r w:rsidR="005E24FD">
              <w:t xml:space="preserve"> </w:t>
            </w:r>
            <w:r w:rsidR="005E24FD">
              <w:rPr>
                <w:b/>
              </w:rPr>
              <w:t>originaux</w:t>
            </w:r>
            <w:r>
              <w:t xml:space="preserve"> </w:t>
            </w:r>
            <w:r w:rsidRPr="003B4441">
              <w:rPr>
                <w:b/>
              </w:rPr>
              <w:t>à l’établissement</w:t>
            </w:r>
            <w:r w:rsidR="004D3A60">
              <w:rPr>
                <w:b/>
              </w:rPr>
              <w:t xml:space="preserve"> (la personne désignée par l’établissement)</w:t>
            </w:r>
            <w:r w:rsidRPr="003B4441">
              <w:rPr>
                <w:b/>
              </w:rPr>
              <w:t xml:space="preserve"> si recommandation</w:t>
            </w:r>
            <w:r w:rsidR="00D036E8">
              <w:rPr>
                <w:b/>
              </w:rPr>
              <w:t>s</w:t>
            </w:r>
            <w:r w:rsidRPr="003B4441">
              <w:rPr>
                <w:b/>
              </w:rPr>
              <w:t xml:space="preserve"> de modification ou de mainlevée du régime de protection</w:t>
            </w:r>
          </w:p>
          <w:p w:rsidR="003B4441" w:rsidRDefault="003B4441"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3B4441" w:rsidRDefault="003B4441" w:rsidP="00964008">
            <w:pPr>
              <w:pStyle w:val="Paragraphedeliste"/>
              <w:ind w:left="0"/>
              <w:cnfStyle w:val="000000100000" w:firstRow="0" w:lastRow="0" w:firstColumn="0" w:lastColumn="0" w:oddVBand="0" w:evenVBand="0" w:oddHBand="1" w:evenHBand="0" w:firstRowFirstColumn="0" w:firstRowLastColumn="0" w:lastRowFirstColumn="0" w:lastRowLastColumn="0"/>
              <w:rPr>
                <w:b/>
              </w:rPr>
            </w:pPr>
            <w:r w:rsidRPr="003B4441">
              <w:rPr>
                <w:b/>
              </w:rPr>
              <w:t>Si recommandation</w:t>
            </w:r>
            <w:r w:rsidR="00D036E8">
              <w:rPr>
                <w:b/>
              </w:rPr>
              <w:t>s</w:t>
            </w:r>
            <w:r w:rsidRPr="003B4441">
              <w:rPr>
                <w:b/>
              </w:rPr>
              <w:t xml:space="preserve"> de modification ou de mainlevée du régime de protection</w:t>
            </w:r>
            <w:r>
              <w:rPr>
                <w:b/>
              </w:rPr>
              <w:t xml:space="preserve"> et que </w:t>
            </w:r>
            <w:r w:rsidRPr="003B4441">
              <w:rPr>
                <w:b/>
              </w:rPr>
              <w:t>l’évaluateur psychosocial travaille en pratique autonome</w:t>
            </w:r>
            <w:r>
              <w:t xml:space="preserve"> </w:t>
            </w:r>
            <w:r w:rsidRPr="003B4441">
              <w:rPr>
                <w:b/>
              </w:rPr>
              <w:t>privée</w:t>
            </w:r>
            <w:r>
              <w:rPr>
                <w:b/>
              </w:rPr>
              <w:t> :</w:t>
            </w:r>
          </w:p>
          <w:p w:rsidR="003B4441" w:rsidRDefault="003B4441" w:rsidP="003B4441">
            <w:pPr>
              <w:pStyle w:val="Paragraphedeliste"/>
              <w:ind w:left="0"/>
              <w:cnfStyle w:val="000000100000" w:firstRow="0" w:lastRow="0" w:firstColumn="0" w:lastColumn="0" w:oddVBand="0" w:evenVBand="0" w:oddHBand="1" w:evenHBand="0" w:firstRowFirstColumn="0" w:firstRowLastColumn="0" w:lastRowFirstColumn="0" w:lastRowLastColumn="0"/>
            </w:pPr>
            <w:r>
              <w:t xml:space="preserve">Il transmet lui-même les  3 documents </w:t>
            </w:r>
            <w:r w:rsidRPr="003B4441">
              <w:rPr>
                <w:b/>
              </w:rPr>
              <w:t>originaux</w:t>
            </w:r>
            <w:r>
              <w:t xml:space="preserve">, la lettre d’accompagnement (voir modèle) et le chèque couvrant les frais judiciaires au tribunal. Il peut ajouter le montant des frais judiciaires du dépôt à ses honoraires. </w:t>
            </w:r>
          </w:p>
        </w:tc>
      </w:tr>
      <w:tr w:rsidR="005357D2" w:rsidTr="009640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357D2" w:rsidRDefault="005357D2" w:rsidP="00964008">
            <w:pPr>
              <w:pStyle w:val="Paragraphedeliste"/>
              <w:ind w:left="0"/>
            </w:pPr>
            <w:r>
              <w:lastRenderedPageBreak/>
              <w:t>Établissement</w:t>
            </w:r>
          </w:p>
        </w:tc>
        <w:tc>
          <w:tcPr>
            <w:tcW w:w="5386" w:type="dxa"/>
          </w:tcPr>
          <w:p w:rsidR="003B4441" w:rsidRDefault="003B4441" w:rsidP="00964008">
            <w:pPr>
              <w:pStyle w:val="Paragraphedeliste"/>
              <w:ind w:left="0"/>
              <w:cnfStyle w:val="000000010000" w:firstRow="0" w:lastRow="0" w:firstColumn="0" w:lastColumn="0" w:oddVBand="0" w:evenVBand="0" w:oddHBand="0" w:evenHBand="1" w:firstRowFirstColumn="0" w:firstRowLastColumn="0" w:lastRowFirstColumn="0" w:lastRowLastColumn="0"/>
            </w:pPr>
            <w:r>
              <w:t>Si les évaluateurs relèvent d’un établissement :</w:t>
            </w:r>
          </w:p>
          <w:p w:rsidR="003B4441" w:rsidRDefault="003B4441"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Transmet dans tous les cas  les documents originaux au </w:t>
            </w:r>
            <w:r w:rsidR="003B4441">
              <w:t>demandeur</w:t>
            </w: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r>
              <w:t>Transmet une copie des documents à la personne réévaluée</w:t>
            </w:r>
            <w:r w:rsidR="003B4441">
              <w:t xml:space="preserve"> </w:t>
            </w:r>
          </w:p>
          <w:p w:rsidR="005357D2" w:rsidRDefault="005357D2" w:rsidP="00964008">
            <w:pPr>
              <w:pStyle w:val="Paragraphedeliste"/>
              <w:ind w:left="0"/>
              <w:cnfStyle w:val="000000010000" w:firstRow="0" w:lastRow="0" w:firstColumn="0" w:lastColumn="0" w:oddVBand="0" w:evenVBand="0" w:oddHBand="0" w:evenHBand="1" w:firstRowFirstColumn="0" w:firstRowLastColumn="0" w:lastRowFirstColumn="0" w:lastRowLastColumn="0"/>
            </w:pPr>
          </w:p>
        </w:tc>
        <w:tc>
          <w:tcPr>
            <w:tcW w:w="5812" w:type="dxa"/>
          </w:tcPr>
          <w:p w:rsidR="003B4441" w:rsidRDefault="003B4441" w:rsidP="003B4441">
            <w:pPr>
              <w:pStyle w:val="Paragraphedeliste"/>
              <w:ind w:left="0"/>
              <w:cnfStyle w:val="000000010000" w:firstRow="0" w:lastRow="0" w:firstColumn="0" w:lastColumn="0" w:oddVBand="0" w:evenVBand="0" w:oddHBand="0" w:evenHBand="1" w:firstRowFirstColumn="0" w:firstRowLastColumn="0" w:lastRowFirstColumn="0" w:lastRowLastColumn="0"/>
            </w:pPr>
            <w:r>
              <w:t>Si les évaluateurs relèvent d’un établissement :</w:t>
            </w:r>
          </w:p>
          <w:p w:rsidR="003B4441" w:rsidRDefault="003B4441"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5357D2" w:rsidRDefault="00D036E8" w:rsidP="00964008">
            <w:pPr>
              <w:pStyle w:val="Paragraphedeliste"/>
              <w:ind w:left="0"/>
              <w:cnfStyle w:val="000000010000" w:firstRow="0" w:lastRow="0" w:firstColumn="0" w:lastColumn="0" w:oddVBand="0" w:evenVBand="0" w:oddHBand="0" w:evenHBand="1" w:firstRowFirstColumn="0" w:firstRowLastColumn="0" w:lastRowFirstColumn="0" w:lastRowLastColumn="0"/>
            </w:pPr>
            <w:r>
              <w:t>L’établissement t</w:t>
            </w:r>
            <w:r w:rsidR="005357D2">
              <w:t xml:space="preserve">ransmet les 3 documents </w:t>
            </w:r>
            <w:r w:rsidR="005357D2" w:rsidRPr="00251EBE">
              <w:rPr>
                <w:b/>
              </w:rPr>
              <w:t>originaux</w:t>
            </w:r>
            <w:r w:rsidR="005357D2">
              <w:t xml:space="preserve">, la lettre d’accompagnement (voir modèle) et le chèque couvrant les frais judiciaires au tribunal </w:t>
            </w:r>
            <w:r w:rsidR="005357D2" w:rsidRPr="003B4441">
              <w:rPr>
                <w:b/>
              </w:rPr>
              <w:t>si recommandation de modification ou de mainlevée du régime de protection</w:t>
            </w:r>
          </w:p>
          <w:p w:rsidR="003B4441" w:rsidRDefault="003B4441"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3B4441" w:rsidRDefault="003B4441" w:rsidP="003B4441">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Transmet une </w:t>
            </w:r>
            <w:r w:rsidRPr="00251EBE">
              <w:rPr>
                <w:b/>
              </w:rPr>
              <w:t>copie</w:t>
            </w:r>
            <w:r>
              <w:t xml:space="preserve"> des documents à la personne réévaluée </w:t>
            </w:r>
          </w:p>
          <w:p w:rsidR="003B4441" w:rsidRDefault="003B4441" w:rsidP="003B4441">
            <w:pPr>
              <w:pStyle w:val="Paragraphedeliste"/>
              <w:ind w:left="0"/>
              <w:cnfStyle w:val="000000010000" w:firstRow="0" w:lastRow="0" w:firstColumn="0" w:lastColumn="0" w:oddVBand="0" w:evenVBand="0" w:oddHBand="0" w:evenHBand="1" w:firstRowFirstColumn="0" w:firstRowLastColumn="0" w:lastRowFirstColumn="0" w:lastRowLastColumn="0"/>
            </w:pPr>
            <w:r>
              <w:t>Et au demandeur</w:t>
            </w:r>
            <w:r w:rsidR="00251EBE">
              <w:t xml:space="preserve"> (conseiller au majeur, tuteur ou curateur)</w:t>
            </w:r>
          </w:p>
        </w:tc>
      </w:tr>
      <w:tr w:rsidR="005E24FD" w:rsidTr="005E2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24FD" w:rsidRDefault="005E24FD" w:rsidP="00552EAE">
            <w:pPr>
              <w:pStyle w:val="Paragraphedeliste"/>
              <w:ind w:left="0"/>
            </w:pPr>
            <w:r>
              <w:t>Frais du timbre judiciaire</w:t>
            </w:r>
          </w:p>
        </w:tc>
        <w:tc>
          <w:tcPr>
            <w:tcW w:w="5386" w:type="dxa"/>
          </w:tcPr>
          <w:p w:rsidR="005E24FD" w:rsidRDefault="00251EBE" w:rsidP="00552EAE">
            <w:pPr>
              <w:pStyle w:val="Paragraphedeliste"/>
              <w:ind w:left="0"/>
              <w:cnfStyle w:val="000000100000" w:firstRow="0" w:lastRow="0" w:firstColumn="0" w:lastColumn="0" w:oddVBand="0" w:evenVBand="0" w:oddHBand="1" w:evenHBand="0" w:firstRowFirstColumn="0" w:firstRowLastColumn="0" w:lastRowFirstColumn="0" w:lastRowLastColumn="0"/>
            </w:pPr>
            <w:r>
              <w:t>Payé par le tuteur ou curateur à partir du patrimoine de la personne représentée</w:t>
            </w:r>
          </w:p>
        </w:tc>
        <w:tc>
          <w:tcPr>
            <w:tcW w:w="5812" w:type="dxa"/>
          </w:tcPr>
          <w:p w:rsidR="005E24FD" w:rsidRDefault="00251EBE" w:rsidP="00552EAE">
            <w:pPr>
              <w:pStyle w:val="Paragraphedeliste"/>
              <w:ind w:left="0"/>
              <w:cnfStyle w:val="000000100000" w:firstRow="0" w:lastRow="0" w:firstColumn="0" w:lastColumn="0" w:oddVBand="0" w:evenVBand="0" w:oddHBand="1" w:evenHBand="0" w:firstRowFirstColumn="0" w:firstRowLastColumn="0" w:lastRowFirstColumn="0" w:lastRowLastColumn="0"/>
            </w:pPr>
            <w:r>
              <w:t>Payé par l’établissement et remboursé par le tuteur ou curateur à partir du patrimoine de la personne représentée</w:t>
            </w:r>
          </w:p>
        </w:tc>
      </w:tr>
    </w:tbl>
    <w:p w:rsidR="00A57EA3" w:rsidRDefault="00A57EA3" w:rsidP="00A57EA3">
      <w:pPr>
        <w:pStyle w:val="Paragraphedeliste"/>
      </w:pPr>
    </w:p>
    <w:p w:rsidR="004D3A60" w:rsidRDefault="004D3A60">
      <w:r>
        <w:br w:type="page"/>
      </w:r>
    </w:p>
    <w:p w:rsidR="00A57EA3" w:rsidRDefault="00A57EA3" w:rsidP="00A57EA3">
      <w:pPr>
        <w:pStyle w:val="Paragraphedeliste"/>
        <w:numPr>
          <w:ilvl w:val="0"/>
          <w:numId w:val="2"/>
        </w:numPr>
      </w:pPr>
      <w:r>
        <w:lastRenderedPageBreak/>
        <w:t>Réévaluation d’un mandat de protection</w:t>
      </w:r>
    </w:p>
    <w:p w:rsidR="00FA1DAA" w:rsidRDefault="00FA1DAA" w:rsidP="00FA1DAA">
      <w:pPr>
        <w:pStyle w:val="Paragraphedeliste"/>
      </w:pPr>
    </w:p>
    <w:p w:rsidR="00F47DBE" w:rsidRDefault="00FA1DAA" w:rsidP="00FA1DAA">
      <w:pPr>
        <w:pStyle w:val="Paragraphedeliste"/>
      </w:pPr>
      <w:r>
        <w:t>Il n’y a pas de réévaluation périodique obligatoire pour le mandat de protection. Si l’on constate que l’inaptitude du mandant cesse, il faut alors en faire rapport au tribunal afin de faire cesser les effets du mandat.</w:t>
      </w:r>
    </w:p>
    <w:p w:rsidR="00FA1DAA" w:rsidRDefault="00FA1DAA" w:rsidP="00FA1DAA">
      <w:pPr>
        <w:pStyle w:val="Paragraphedeliste"/>
      </w:pPr>
    </w:p>
    <w:tbl>
      <w:tblPr>
        <w:tblStyle w:val="Grilleclaire-Accent1"/>
        <w:tblW w:w="13291" w:type="dxa"/>
        <w:tblLook w:val="04A0" w:firstRow="1" w:lastRow="0" w:firstColumn="1" w:lastColumn="0" w:noHBand="0" w:noVBand="1"/>
      </w:tblPr>
      <w:tblGrid>
        <w:gridCol w:w="2093"/>
        <w:gridCol w:w="5386"/>
        <w:gridCol w:w="5812"/>
      </w:tblGrid>
      <w:tr w:rsidR="00FA1DAA" w:rsidRPr="00002126" w:rsidTr="00964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A1DAA" w:rsidRPr="00002126" w:rsidRDefault="00FA1DAA" w:rsidP="00964008">
            <w:pPr>
              <w:pStyle w:val="Paragraphedeliste"/>
              <w:ind w:left="0"/>
              <w:jc w:val="center"/>
              <w:rPr>
                <w:b w:val="0"/>
              </w:rPr>
            </w:pPr>
            <w:r w:rsidRPr="00002126">
              <w:rPr>
                <w:b w:val="0"/>
              </w:rPr>
              <w:t>ÉTAPES</w:t>
            </w:r>
          </w:p>
        </w:tc>
        <w:tc>
          <w:tcPr>
            <w:tcW w:w="5386" w:type="dxa"/>
          </w:tcPr>
          <w:p w:rsidR="00FA1DAA" w:rsidRPr="00002126" w:rsidRDefault="00FA1DAA" w:rsidP="00964008">
            <w:pPr>
              <w:pStyle w:val="Paragraphedeliste"/>
              <w:ind w:left="0"/>
              <w:jc w:val="center"/>
              <w:cnfStyle w:val="100000000000" w:firstRow="1" w:lastRow="0" w:firstColumn="0" w:lastColumn="0" w:oddVBand="0" w:evenVBand="0" w:oddHBand="0" w:evenHBand="0" w:firstRowFirstColumn="0" w:firstRowLastColumn="0" w:lastRowFirstColumn="0" w:lastRowLastColumn="0"/>
              <w:rPr>
                <w:b w:val="0"/>
              </w:rPr>
            </w:pPr>
            <w:r w:rsidRPr="00002126">
              <w:rPr>
                <w:b w:val="0"/>
              </w:rPr>
              <w:t>AVANT LES MODIFICATIONS</w:t>
            </w:r>
          </w:p>
        </w:tc>
        <w:tc>
          <w:tcPr>
            <w:tcW w:w="5812" w:type="dxa"/>
          </w:tcPr>
          <w:p w:rsidR="00FA1DAA" w:rsidRDefault="00FA1DAA" w:rsidP="00964008">
            <w:pPr>
              <w:pStyle w:val="Paragraphedeliste"/>
              <w:ind w:left="0"/>
              <w:jc w:val="center"/>
              <w:cnfStyle w:val="100000000000" w:firstRow="1" w:lastRow="0" w:firstColumn="0" w:lastColumn="0" w:oddVBand="0" w:evenVBand="0" w:oddHBand="0" w:evenHBand="0" w:firstRowFirstColumn="0" w:firstRowLastColumn="0" w:lastRowFirstColumn="0" w:lastRowLastColumn="0"/>
              <w:rPr>
                <w:b w:val="0"/>
              </w:rPr>
            </w:pPr>
            <w:r w:rsidRPr="00002126">
              <w:rPr>
                <w:b w:val="0"/>
              </w:rPr>
              <w:t>APRÈS LES MODIFICATIONS</w:t>
            </w:r>
          </w:p>
          <w:p w:rsidR="00FA1DAA" w:rsidRPr="00002126" w:rsidRDefault="00FA1DAA" w:rsidP="00964008">
            <w:pPr>
              <w:pStyle w:val="Paragraphedeliste"/>
              <w:ind w:left="0"/>
              <w:jc w:val="center"/>
              <w:cnfStyle w:val="100000000000" w:firstRow="1" w:lastRow="0" w:firstColumn="0" w:lastColumn="0" w:oddVBand="0" w:evenVBand="0" w:oddHBand="0" w:evenHBand="0" w:firstRowFirstColumn="0" w:firstRowLastColumn="0" w:lastRowFirstColumn="0" w:lastRowLastColumn="0"/>
              <w:rPr>
                <w:b w:val="0"/>
              </w:rPr>
            </w:pPr>
          </w:p>
        </w:tc>
      </w:tr>
      <w:tr w:rsidR="00FA1DAA" w:rsidTr="0096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A1DAA" w:rsidRDefault="00FA1DAA" w:rsidP="00964008">
            <w:pPr>
              <w:pStyle w:val="Paragraphedeliste"/>
              <w:ind w:left="0"/>
            </w:pPr>
            <w:r>
              <w:t xml:space="preserve">Demande de réévaluation </w:t>
            </w:r>
          </w:p>
        </w:tc>
        <w:tc>
          <w:tcPr>
            <w:tcW w:w="5386" w:type="dxa"/>
          </w:tcPr>
          <w:p w:rsidR="00FA1DAA" w:rsidRDefault="00FA1DAA" w:rsidP="00FA1DAA">
            <w:pPr>
              <w:pStyle w:val="Paragraphedeliste"/>
              <w:ind w:left="0"/>
              <w:cnfStyle w:val="000000100000" w:firstRow="0" w:lastRow="0" w:firstColumn="0" w:lastColumn="0" w:oddVBand="0" w:evenVBand="0" w:oddHBand="1" w:evenHBand="0" w:firstRowFirstColumn="0" w:firstRowLastColumn="0" w:lastRowFirstColumn="0" w:lastRowLastColumn="0"/>
            </w:pPr>
            <w:r>
              <w:t xml:space="preserve">Faite directement aux évaluateurs  ou à l’établissement par le mandant, le mandataire  ou le CPQ si signalement </w:t>
            </w:r>
          </w:p>
        </w:tc>
        <w:tc>
          <w:tcPr>
            <w:tcW w:w="5812" w:type="dxa"/>
          </w:tcPr>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r>
              <w:t>Pas de changement</w:t>
            </w: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p>
        </w:tc>
      </w:tr>
      <w:tr w:rsidR="00FA1DAA" w:rsidTr="009640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A1DAA" w:rsidRDefault="00FA1DAA" w:rsidP="00964008">
            <w:pPr>
              <w:pStyle w:val="Paragraphedeliste"/>
              <w:ind w:left="0"/>
            </w:pPr>
            <w:r>
              <w:t>Médecin</w:t>
            </w:r>
          </w:p>
        </w:tc>
        <w:tc>
          <w:tcPr>
            <w:tcW w:w="5386" w:type="dxa"/>
          </w:tcPr>
          <w:p w:rsidR="00FA1DAA" w:rsidRDefault="00043197" w:rsidP="00964008">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Remplit </w:t>
            </w:r>
            <w:r w:rsidR="00FA1DAA">
              <w:t xml:space="preserve">le formulaire de </w:t>
            </w:r>
            <w:r w:rsidR="00FA1DAA" w:rsidRPr="00570609">
              <w:rPr>
                <w:i/>
              </w:rPr>
              <w:t>réévaluation médicale</w:t>
            </w:r>
            <w:r w:rsidR="00FA1DAA">
              <w:t xml:space="preserve"> dans tous les cas</w:t>
            </w: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Informe la personne réévaluée de ses conclusions</w:t>
            </w: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Transmet les documents au demandeur, à l’évaluateur psychosocial ou  à l’établissement</w:t>
            </w:r>
          </w:p>
        </w:tc>
        <w:tc>
          <w:tcPr>
            <w:tcW w:w="5812" w:type="dxa"/>
          </w:tcPr>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Rempli</w:t>
            </w:r>
            <w:r w:rsidR="00043197">
              <w:t>t</w:t>
            </w:r>
            <w:r>
              <w:t xml:space="preserve"> le formulaire de </w:t>
            </w:r>
            <w:r w:rsidRPr="00570609">
              <w:rPr>
                <w:i/>
              </w:rPr>
              <w:t>réévaluation médicale</w:t>
            </w:r>
            <w:r>
              <w:t xml:space="preserve"> seulement s’il constate que l’inaptitude du mandant a cessé</w:t>
            </w: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Informe la personne réévaluée de ses conclusions</w:t>
            </w: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Transmet </w:t>
            </w:r>
            <w:r>
              <w:rPr>
                <w:b/>
              </w:rPr>
              <w:t>le formulaire</w:t>
            </w:r>
            <w:r w:rsidR="00FB37EA">
              <w:rPr>
                <w:b/>
              </w:rPr>
              <w:t xml:space="preserve"> original</w:t>
            </w:r>
            <w:r>
              <w:rPr>
                <w:b/>
              </w:rPr>
              <w:t xml:space="preserve"> rempli</w:t>
            </w:r>
            <w:r w:rsidRPr="003B4441">
              <w:rPr>
                <w:b/>
              </w:rPr>
              <w:t xml:space="preserve"> à l’évaluateur psychosocial</w:t>
            </w:r>
          </w:p>
        </w:tc>
      </w:tr>
      <w:tr w:rsidR="00FA1DAA" w:rsidTr="0096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A1DAA" w:rsidRDefault="00FA1DAA" w:rsidP="00964008">
            <w:pPr>
              <w:pStyle w:val="Paragraphedeliste"/>
              <w:ind w:left="0"/>
            </w:pPr>
            <w:r>
              <w:t>Évaluateur psychosocial</w:t>
            </w:r>
          </w:p>
        </w:tc>
        <w:tc>
          <w:tcPr>
            <w:tcW w:w="5386" w:type="dxa"/>
          </w:tcPr>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r>
              <w:t>Rempli</w:t>
            </w:r>
            <w:r w:rsidR="00043197">
              <w:t>t</w:t>
            </w:r>
            <w:r>
              <w:t xml:space="preserve"> le formulaire de </w:t>
            </w:r>
            <w:r>
              <w:rPr>
                <w:i/>
              </w:rPr>
              <w:t>réévaluation psychosocial</w:t>
            </w:r>
            <w:r w:rsidRPr="00570609">
              <w:rPr>
                <w:i/>
              </w:rPr>
              <w:t>e</w:t>
            </w:r>
            <w:r>
              <w:t xml:space="preserve"> dans tous les cas</w:t>
            </w: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r>
              <w:t>Informe la personne réévaluée de ses conclusions</w:t>
            </w: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r>
              <w:t>Transmet les documents au demandeur ou à l’établissement</w:t>
            </w:r>
          </w:p>
        </w:tc>
        <w:tc>
          <w:tcPr>
            <w:tcW w:w="5812" w:type="dxa"/>
          </w:tcPr>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r>
              <w:t>Rempli</w:t>
            </w:r>
            <w:r w:rsidR="00043197">
              <w:t>t</w:t>
            </w:r>
            <w:r>
              <w:t xml:space="preserve"> le formulaire de </w:t>
            </w:r>
            <w:r>
              <w:rPr>
                <w:i/>
              </w:rPr>
              <w:t>réévaluation psychosociale</w:t>
            </w:r>
            <w:r>
              <w:t xml:space="preserve"> seulement si recommandation de cessation des effets du mandat</w:t>
            </w: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r>
              <w:t>Informe la personne réévaluée de ses conclusions</w:t>
            </w: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r>
              <w:t>Transmet les documents</w:t>
            </w:r>
            <w:r w:rsidR="00FB37EA">
              <w:t xml:space="preserve"> </w:t>
            </w:r>
            <w:r w:rsidR="00FB37EA" w:rsidRPr="00251EBE">
              <w:rPr>
                <w:b/>
              </w:rPr>
              <w:t>originaux</w:t>
            </w:r>
            <w:r>
              <w:t xml:space="preserve"> </w:t>
            </w:r>
            <w:r w:rsidRPr="003B4441">
              <w:rPr>
                <w:b/>
              </w:rPr>
              <w:t>à l’établissement</w:t>
            </w:r>
            <w:r w:rsidR="00FB37EA">
              <w:rPr>
                <w:b/>
              </w:rPr>
              <w:t xml:space="preserve"> (la personne désignée par l’établissement)</w:t>
            </w:r>
            <w:r w:rsidRPr="003B4441">
              <w:rPr>
                <w:b/>
              </w:rPr>
              <w:t xml:space="preserve"> si recommandation</w:t>
            </w:r>
            <w:r w:rsidR="00D036E8">
              <w:rPr>
                <w:b/>
              </w:rPr>
              <w:t>s</w:t>
            </w:r>
            <w:r w:rsidRPr="003B4441">
              <w:rPr>
                <w:b/>
              </w:rPr>
              <w:t xml:space="preserve"> de </w:t>
            </w:r>
            <w:r w:rsidRPr="00FA1DAA">
              <w:rPr>
                <w:b/>
              </w:rPr>
              <w:t>cessation des effets du mandat</w:t>
            </w: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pPr>
          </w:p>
          <w:p w:rsidR="00FA1DAA" w:rsidRDefault="00FA1DAA" w:rsidP="00964008">
            <w:pPr>
              <w:pStyle w:val="Paragraphedeliste"/>
              <w:ind w:left="0"/>
              <w:cnfStyle w:val="000000100000" w:firstRow="0" w:lastRow="0" w:firstColumn="0" w:lastColumn="0" w:oddVBand="0" w:evenVBand="0" w:oddHBand="1" w:evenHBand="0" w:firstRowFirstColumn="0" w:firstRowLastColumn="0" w:lastRowFirstColumn="0" w:lastRowLastColumn="0"/>
              <w:rPr>
                <w:b/>
              </w:rPr>
            </w:pPr>
            <w:r w:rsidRPr="003B4441">
              <w:rPr>
                <w:b/>
              </w:rPr>
              <w:t>Si recommandation</w:t>
            </w:r>
            <w:r w:rsidR="00D036E8">
              <w:rPr>
                <w:b/>
              </w:rPr>
              <w:t>s</w:t>
            </w:r>
            <w:r w:rsidRPr="003B4441">
              <w:rPr>
                <w:b/>
              </w:rPr>
              <w:t xml:space="preserve"> de </w:t>
            </w:r>
            <w:r w:rsidRPr="00FA1DAA">
              <w:rPr>
                <w:b/>
              </w:rPr>
              <w:t>cessation des effets du mandat</w:t>
            </w:r>
            <w:r>
              <w:rPr>
                <w:b/>
              </w:rPr>
              <w:t xml:space="preserve"> et que</w:t>
            </w:r>
            <w:r w:rsidR="00DE16A9">
              <w:rPr>
                <w:b/>
              </w:rPr>
              <w:t xml:space="preserve"> ni le médecin, ni l’évaluateur psychosocial ne sont rattaché à un établissement</w:t>
            </w:r>
            <w:r>
              <w:rPr>
                <w:b/>
              </w:rPr>
              <w:t>:</w:t>
            </w:r>
          </w:p>
          <w:p w:rsidR="00DE16A9" w:rsidRDefault="00DE16A9" w:rsidP="00A91057">
            <w:pPr>
              <w:pStyle w:val="Paragraphedeliste"/>
              <w:ind w:left="0"/>
              <w:cnfStyle w:val="000000100000" w:firstRow="0" w:lastRow="0" w:firstColumn="0" w:lastColumn="0" w:oddVBand="0" w:evenVBand="0" w:oddHBand="1" w:evenHBand="0" w:firstRowFirstColumn="0" w:firstRowLastColumn="0" w:lastRowFirstColumn="0" w:lastRowLastColumn="0"/>
            </w:pPr>
            <w:r>
              <w:lastRenderedPageBreak/>
              <w:t>Transmettre les d</w:t>
            </w:r>
            <w:r w:rsidR="00A91057">
              <w:t xml:space="preserve">ocuments </w:t>
            </w:r>
            <w:r w:rsidR="00A91057" w:rsidRPr="00251EBE">
              <w:rPr>
                <w:b/>
              </w:rPr>
              <w:t>originaux</w:t>
            </w:r>
            <w:r w:rsidR="00A91057">
              <w:t xml:space="preserve"> au demandeur.</w:t>
            </w:r>
          </w:p>
        </w:tc>
      </w:tr>
      <w:tr w:rsidR="00FA1DAA" w:rsidTr="009640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A1DAA" w:rsidRDefault="00FA1DAA" w:rsidP="00964008">
            <w:pPr>
              <w:pStyle w:val="Paragraphedeliste"/>
              <w:ind w:left="0"/>
            </w:pPr>
            <w:r>
              <w:lastRenderedPageBreak/>
              <w:t>Établissement</w:t>
            </w:r>
          </w:p>
        </w:tc>
        <w:tc>
          <w:tcPr>
            <w:tcW w:w="5386" w:type="dxa"/>
          </w:tcPr>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Si les évaluateurs relèvent d’un établissement :</w:t>
            </w: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Transmet dans tous les cas  les documents originaux au demandeur</w:t>
            </w: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Transmet une copie des documents à la personne réévaluée </w:t>
            </w: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p>
        </w:tc>
        <w:tc>
          <w:tcPr>
            <w:tcW w:w="5812" w:type="dxa"/>
          </w:tcPr>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Si les évaluateurs relèvent d’un établissement et qu’ils recommandent la</w:t>
            </w:r>
            <w:r w:rsidRPr="003B4441">
              <w:rPr>
                <w:b/>
              </w:rPr>
              <w:t xml:space="preserve"> </w:t>
            </w:r>
            <w:r w:rsidRPr="00FA1DAA">
              <w:rPr>
                <w:b/>
              </w:rPr>
              <w:t>cessation des effets du mandat</w:t>
            </w:r>
            <w:r>
              <w:rPr>
                <w:b/>
              </w:rPr>
              <w:t> :</w:t>
            </w: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L’établissement transmet les documents </w:t>
            </w:r>
            <w:r w:rsidRPr="00FA1DAA">
              <w:rPr>
                <w:b/>
              </w:rPr>
              <w:t>originaux</w:t>
            </w:r>
            <w:r>
              <w:t xml:space="preserve">, la lettre d’accompagnement (voir modèle) et le chèque couvrant les frais judiciaires au tribunal </w:t>
            </w: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p>
          <w:p w:rsidR="00FA1DAA" w:rsidRDefault="00FA1DAA" w:rsidP="00964008">
            <w:pPr>
              <w:pStyle w:val="Paragraphedeliste"/>
              <w:ind w:left="0"/>
              <w:cnfStyle w:val="000000010000" w:firstRow="0" w:lastRow="0" w:firstColumn="0" w:lastColumn="0" w:oddVBand="0" w:evenVBand="0" w:oddHBand="0" w:evenHBand="1" w:firstRowFirstColumn="0" w:firstRowLastColumn="0" w:lastRowFirstColumn="0" w:lastRowLastColumn="0"/>
            </w:pPr>
            <w:r>
              <w:t xml:space="preserve">Transmet une </w:t>
            </w:r>
            <w:r w:rsidRPr="00251EBE">
              <w:rPr>
                <w:b/>
              </w:rPr>
              <w:t>copie</w:t>
            </w:r>
            <w:r>
              <w:t xml:space="preserve"> des do</w:t>
            </w:r>
            <w:r w:rsidR="009C309E">
              <w:t>cuments au mandant et au mandataire.</w:t>
            </w:r>
          </w:p>
        </w:tc>
      </w:tr>
      <w:tr w:rsidR="00FB37EA" w:rsidTr="00FB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B37EA" w:rsidRDefault="00FB37EA" w:rsidP="00552EAE">
            <w:pPr>
              <w:pStyle w:val="Paragraphedeliste"/>
              <w:ind w:left="0"/>
            </w:pPr>
            <w:r>
              <w:t>Frais du timbre judiciaire</w:t>
            </w:r>
          </w:p>
        </w:tc>
        <w:tc>
          <w:tcPr>
            <w:tcW w:w="5386" w:type="dxa"/>
          </w:tcPr>
          <w:p w:rsidR="00FB37EA" w:rsidRDefault="00251EBE" w:rsidP="00251EBE">
            <w:pPr>
              <w:pStyle w:val="Paragraphedeliste"/>
              <w:ind w:left="0"/>
              <w:cnfStyle w:val="000000100000" w:firstRow="0" w:lastRow="0" w:firstColumn="0" w:lastColumn="0" w:oddVBand="0" w:evenVBand="0" w:oddHBand="1" w:evenHBand="0" w:firstRowFirstColumn="0" w:firstRowLastColumn="0" w:lastRowFirstColumn="0" w:lastRowLastColumn="0"/>
            </w:pPr>
            <w:r>
              <w:t>Payé par le mandataire à partir du patrimoine du mandant</w:t>
            </w:r>
          </w:p>
        </w:tc>
        <w:tc>
          <w:tcPr>
            <w:tcW w:w="5812" w:type="dxa"/>
          </w:tcPr>
          <w:p w:rsidR="00FB37EA" w:rsidRDefault="00251EBE" w:rsidP="00552EAE">
            <w:pPr>
              <w:pStyle w:val="Paragraphedeliste"/>
              <w:ind w:left="0"/>
              <w:cnfStyle w:val="000000100000" w:firstRow="0" w:lastRow="0" w:firstColumn="0" w:lastColumn="0" w:oddVBand="0" w:evenVBand="0" w:oddHBand="1" w:evenHBand="0" w:firstRowFirstColumn="0" w:firstRowLastColumn="0" w:lastRowFirstColumn="0" w:lastRowLastColumn="0"/>
            </w:pPr>
            <w:r>
              <w:t>Payé par l’établissement et remboursé par le mandataire à partir du patrimoine du mandant</w:t>
            </w:r>
          </w:p>
        </w:tc>
      </w:tr>
    </w:tbl>
    <w:p w:rsidR="00F47DBE" w:rsidRDefault="00F47DBE" w:rsidP="00F47DBE">
      <w:pPr>
        <w:ind w:left="360"/>
      </w:pPr>
    </w:p>
    <w:sectPr w:rsidR="00F47DBE" w:rsidSect="00A57EA3">
      <w:headerReference w:type="default" r:id="rId8"/>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66" w:rsidRDefault="00276166" w:rsidP="00276166">
      <w:pPr>
        <w:spacing w:after="0" w:line="240" w:lineRule="auto"/>
      </w:pPr>
      <w:r>
        <w:separator/>
      </w:r>
    </w:p>
  </w:endnote>
  <w:endnote w:type="continuationSeparator" w:id="0">
    <w:p w:rsidR="00276166" w:rsidRDefault="00276166" w:rsidP="0027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66" w:rsidRDefault="00276166" w:rsidP="00276166">
      <w:pPr>
        <w:spacing w:after="0" w:line="240" w:lineRule="auto"/>
      </w:pPr>
      <w:r>
        <w:separator/>
      </w:r>
    </w:p>
  </w:footnote>
  <w:footnote w:type="continuationSeparator" w:id="0">
    <w:p w:rsidR="00276166" w:rsidRDefault="00276166" w:rsidP="00276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66" w:rsidRDefault="00276166" w:rsidP="00276166">
    <w:r>
      <w:rPr>
        <w:noProof/>
        <w:lang w:eastAsia="fr-CA"/>
      </w:rPr>
      <w:drawing>
        <wp:inline distT="0" distB="0" distL="0" distR="0" wp14:anchorId="0FC3348A" wp14:editId="4EC3405D">
          <wp:extent cx="1431290" cy="453390"/>
          <wp:effectExtent l="0" t="0" r="0" b="3810"/>
          <wp:docPr id="1" name="Image 1" descr="logo_doc_elect_web_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oc_elect_web_gr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453390"/>
                  </a:xfrm>
                  <a:prstGeom prst="rect">
                    <a:avLst/>
                  </a:prstGeom>
                  <a:noFill/>
                  <a:ln>
                    <a:noFill/>
                  </a:ln>
                </pic:spPr>
              </pic:pic>
            </a:graphicData>
          </a:graphic>
        </wp:inline>
      </w:drawing>
    </w:r>
    <w:r>
      <w:tab/>
      <w:t>Schéma des modifications au processus de cheminement des réévaluations</w:t>
    </w:r>
  </w:p>
  <w:p w:rsidR="00276166" w:rsidRDefault="00276166">
    <w:pPr>
      <w:pStyle w:val="En-tte"/>
    </w:pPr>
    <w:r>
      <w:tab/>
    </w:r>
  </w:p>
  <w:p w:rsidR="00276166" w:rsidRDefault="002761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7C83"/>
    <w:multiLevelType w:val="hybridMultilevel"/>
    <w:tmpl w:val="A022E996"/>
    <w:lvl w:ilvl="0" w:tplc="4574097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C155ED6"/>
    <w:multiLevelType w:val="hybridMultilevel"/>
    <w:tmpl w:val="EBD6200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A3"/>
    <w:rsid w:val="00002126"/>
    <w:rsid w:val="00043197"/>
    <w:rsid w:val="00251EBE"/>
    <w:rsid w:val="00276166"/>
    <w:rsid w:val="002C0FE0"/>
    <w:rsid w:val="003B4441"/>
    <w:rsid w:val="004A7105"/>
    <w:rsid w:val="004D3A60"/>
    <w:rsid w:val="005357D2"/>
    <w:rsid w:val="00570609"/>
    <w:rsid w:val="005E24FD"/>
    <w:rsid w:val="00830FC5"/>
    <w:rsid w:val="0088679D"/>
    <w:rsid w:val="009C309E"/>
    <w:rsid w:val="00A57EA3"/>
    <w:rsid w:val="00A91057"/>
    <w:rsid w:val="00C87EFD"/>
    <w:rsid w:val="00D036E8"/>
    <w:rsid w:val="00DE16A9"/>
    <w:rsid w:val="00E848C6"/>
    <w:rsid w:val="00F47DBE"/>
    <w:rsid w:val="00F53AC5"/>
    <w:rsid w:val="00FA1DAA"/>
    <w:rsid w:val="00FB37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EA3"/>
    <w:pPr>
      <w:ind w:left="720"/>
      <w:contextualSpacing/>
    </w:pPr>
  </w:style>
  <w:style w:type="paragraph" w:styleId="Textedebulles">
    <w:name w:val="Balloon Text"/>
    <w:basedOn w:val="Normal"/>
    <w:link w:val="TextedebullesCar"/>
    <w:uiPriority w:val="99"/>
    <w:semiHidden/>
    <w:unhideWhenUsed/>
    <w:rsid w:val="00A57E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EA3"/>
    <w:rPr>
      <w:rFonts w:ascii="Tahoma" w:hAnsi="Tahoma" w:cs="Tahoma"/>
      <w:sz w:val="16"/>
      <w:szCs w:val="16"/>
    </w:rPr>
  </w:style>
  <w:style w:type="table" w:styleId="Grilledutableau">
    <w:name w:val="Table Grid"/>
    <w:basedOn w:val="TableauNormal"/>
    <w:uiPriority w:val="59"/>
    <w:rsid w:val="00A5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76166"/>
    <w:pPr>
      <w:tabs>
        <w:tab w:val="center" w:pos="4320"/>
        <w:tab w:val="right" w:pos="8640"/>
      </w:tabs>
      <w:spacing w:after="0" w:line="240" w:lineRule="auto"/>
    </w:pPr>
  </w:style>
  <w:style w:type="character" w:customStyle="1" w:styleId="En-tteCar">
    <w:name w:val="En-tête Car"/>
    <w:basedOn w:val="Policepardfaut"/>
    <w:link w:val="En-tte"/>
    <w:uiPriority w:val="99"/>
    <w:rsid w:val="00276166"/>
  </w:style>
  <w:style w:type="paragraph" w:styleId="Pieddepage">
    <w:name w:val="footer"/>
    <w:basedOn w:val="Normal"/>
    <w:link w:val="PieddepageCar"/>
    <w:uiPriority w:val="99"/>
    <w:unhideWhenUsed/>
    <w:rsid w:val="0027616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76166"/>
  </w:style>
  <w:style w:type="table" w:styleId="Grilleclaire-Accent1">
    <w:name w:val="Light Grid Accent 1"/>
    <w:basedOn w:val="TableauNormal"/>
    <w:uiPriority w:val="62"/>
    <w:rsid w:val="005357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Marquedecommentaire">
    <w:name w:val="annotation reference"/>
    <w:basedOn w:val="Policepardfaut"/>
    <w:uiPriority w:val="99"/>
    <w:semiHidden/>
    <w:unhideWhenUsed/>
    <w:rsid w:val="005E24FD"/>
    <w:rPr>
      <w:sz w:val="16"/>
      <w:szCs w:val="16"/>
    </w:rPr>
  </w:style>
  <w:style w:type="paragraph" w:styleId="Commentaire">
    <w:name w:val="annotation text"/>
    <w:basedOn w:val="Normal"/>
    <w:link w:val="CommentaireCar"/>
    <w:uiPriority w:val="99"/>
    <w:semiHidden/>
    <w:unhideWhenUsed/>
    <w:rsid w:val="005E24FD"/>
    <w:pPr>
      <w:spacing w:line="240" w:lineRule="auto"/>
    </w:pPr>
    <w:rPr>
      <w:sz w:val="20"/>
      <w:szCs w:val="20"/>
    </w:rPr>
  </w:style>
  <w:style w:type="character" w:customStyle="1" w:styleId="CommentaireCar">
    <w:name w:val="Commentaire Car"/>
    <w:basedOn w:val="Policepardfaut"/>
    <w:link w:val="Commentaire"/>
    <w:uiPriority w:val="99"/>
    <w:semiHidden/>
    <w:rsid w:val="005E24FD"/>
    <w:rPr>
      <w:sz w:val="20"/>
      <w:szCs w:val="20"/>
    </w:rPr>
  </w:style>
  <w:style w:type="paragraph" w:styleId="Objetducommentaire">
    <w:name w:val="annotation subject"/>
    <w:basedOn w:val="Commentaire"/>
    <w:next w:val="Commentaire"/>
    <w:link w:val="ObjetducommentaireCar"/>
    <w:uiPriority w:val="99"/>
    <w:semiHidden/>
    <w:unhideWhenUsed/>
    <w:rsid w:val="005E24FD"/>
    <w:rPr>
      <w:b/>
      <w:bCs/>
    </w:rPr>
  </w:style>
  <w:style w:type="character" w:customStyle="1" w:styleId="ObjetducommentaireCar">
    <w:name w:val="Objet du commentaire Car"/>
    <w:basedOn w:val="CommentaireCar"/>
    <w:link w:val="Objetducommentaire"/>
    <w:uiPriority w:val="99"/>
    <w:semiHidden/>
    <w:rsid w:val="005E24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EA3"/>
    <w:pPr>
      <w:ind w:left="720"/>
      <w:contextualSpacing/>
    </w:pPr>
  </w:style>
  <w:style w:type="paragraph" w:styleId="Textedebulles">
    <w:name w:val="Balloon Text"/>
    <w:basedOn w:val="Normal"/>
    <w:link w:val="TextedebullesCar"/>
    <w:uiPriority w:val="99"/>
    <w:semiHidden/>
    <w:unhideWhenUsed/>
    <w:rsid w:val="00A57E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EA3"/>
    <w:rPr>
      <w:rFonts w:ascii="Tahoma" w:hAnsi="Tahoma" w:cs="Tahoma"/>
      <w:sz w:val="16"/>
      <w:szCs w:val="16"/>
    </w:rPr>
  </w:style>
  <w:style w:type="table" w:styleId="Grilledutableau">
    <w:name w:val="Table Grid"/>
    <w:basedOn w:val="TableauNormal"/>
    <w:uiPriority w:val="59"/>
    <w:rsid w:val="00A5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76166"/>
    <w:pPr>
      <w:tabs>
        <w:tab w:val="center" w:pos="4320"/>
        <w:tab w:val="right" w:pos="8640"/>
      </w:tabs>
      <w:spacing w:after="0" w:line="240" w:lineRule="auto"/>
    </w:pPr>
  </w:style>
  <w:style w:type="character" w:customStyle="1" w:styleId="En-tteCar">
    <w:name w:val="En-tête Car"/>
    <w:basedOn w:val="Policepardfaut"/>
    <w:link w:val="En-tte"/>
    <w:uiPriority w:val="99"/>
    <w:rsid w:val="00276166"/>
  </w:style>
  <w:style w:type="paragraph" w:styleId="Pieddepage">
    <w:name w:val="footer"/>
    <w:basedOn w:val="Normal"/>
    <w:link w:val="PieddepageCar"/>
    <w:uiPriority w:val="99"/>
    <w:unhideWhenUsed/>
    <w:rsid w:val="0027616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76166"/>
  </w:style>
  <w:style w:type="table" w:styleId="Grilleclaire-Accent1">
    <w:name w:val="Light Grid Accent 1"/>
    <w:basedOn w:val="TableauNormal"/>
    <w:uiPriority w:val="62"/>
    <w:rsid w:val="005357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Marquedecommentaire">
    <w:name w:val="annotation reference"/>
    <w:basedOn w:val="Policepardfaut"/>
    <w:uiPriority w:val="99"/>
    <w:semiHidden/>
    <w:unhideWhenUsed/>
    <w:rsid w:val="005E24FD"/>
    <w:rPr>
      <w:sz w:val="16"/>
      <w:szCs w:val="16"/>
    </w:rPr>
  </w:style>
  <w:style w:type="paragraph" w:styleId="Commentaire">
    <w:name w:val="annotation text"/>
    <w:basedOn w:val="Normal"/>
    <w:link w:val="CommentaireCar"/>
    <w:uiPriority w:val="99"/>
    <w:semiHidden/>
    <w:unhideWhenUsed/>
    <w:rsid w:val="005E24FD"/>
    <w:pPr>
      <w:spacing w:line="240" w:lineRule="auto"/>
    </w:pPr>
    <w:rPr>
      <w:sz w:val="20"/>
      <w:szCs w:val="20"/>
    </w:rPr>
  </w:style>
  <w:style w:type="character" w:customStyle="1" w:styleId="CommentaireCar">
    <w:name w:val="Commentaire Car"/>
    <w:basedOn w:val="Policepardfaut"/>
    <w:link w:val="Commentaire"/>
    <w:uiPriority w:val="99"/>
    <w:semiHidden/>
    <w:rsid w:val="005E24FD"/>
    <w:rPr>
      <w:sz w:val="20"/>
      <w:szCs w:val="20"/>
    </w:rPr>
  </w:style>
  <w:style w:type="paragraph" w:styleId="Objetducommentaire">
    <w:name w:val="annotation subject"/>
    <w:basedOn w:val="Commentaire"/>
    <w:next w:val="Commentaire"/>
    <w:link w:val="ObjetducommentaireCar"/>
    <w:uiPriority w:val="99"/>
    <w:semiHidden/>
    <w:unhideWhenUsed/>
    <w:rsid w:val="005E24FD"/>
    <w:rPr>
      <w:b/>
      <w:bCs/>
    </w:rPr>
  </w:style>
  <w:style w:type="character" w:customStyle="1" w:styleId="ObjetducommentaireCar">
    <w:name w:val="Objet du commentaire Car"/>
    <w:basedOn w:val="CommentaireCar"/>
    <w:link w:val="Objetducommentaire"/>
    <w:uiPriority w:val="99"/>
    <w:semiHidden/>
    <w:rsid w:val="005E2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6388</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Le Curateur public du Québec</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Curateur public du Québec</dc:creator>
  <cp:lastModifiedBy>Michelle Garant</cp:lastModifiedBy>
  <cp:revision>2</cp:revision>
  <dcterms:created xsi:type="dcterms:W3CDTF">2015-12-29T21:26:00Z</dcterms:created>
  <dcterms:modified xsi:type="dcterms:W3CDTF">2015-12-29T21:26:00Z</dcterms:modified>
</cp:coreProperties>
</file>